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media/image3.jpg" ContentType="image/jpeg"/>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51B9B" w:rsidRPr="00C46B72" w:rsidRDefault="00A51B9B" w:rsidP="00A51B9B">
      <w:pPr>
        <w:pStyle w:val="berschrift1"/>
        <w:rPr>
          <w:sz w:val="24"/>
          <w:szCs w:val="24"/>
          <w:lang w:val="de-CH"/>
        </w:rPr>
      </w:pPr>
      <w:r w:rsidRPr="00C46B72">
        <w:rPr>
          <w:sz w:val="24"/>
          <w:szCs w:val="24"/>
          <w:lang w:val="de-CH"/>
        </w:rPr>
        <w:t>Wichtiges für das Lesen geologischer Karten</w:t>
      </w:r>
    </w:p>
    <w:p w:rsidR="00A51B9B" w:rsidRDefault="00A51B9B" w:rsidP="00A51B9B">
      <w:pPr>
        <w:pStyle w:val="berschrift1"/>
        <w:rPr>
          <w:lang w:val="de-CH"/>
        </w:rPr>
      </w:pPr>
    </w:p>
    <w:p w:rsidR="00C0282E" w:rsidRPr="00CF086F" w:rsidRDefault="00A51B9B" w:rsidP="00A51B9B">
      <w:pPr>
        <w:pStyle w:val="berschrift1"/>
        <w:rPr>
          <w:b w:val="0"/>
          <w:lang w:val="de-CH"/>
        </w:rPr>
      </w:pPr>
      <w:r>
        <w:rPr>
          <w:lang w:val="de-CH"/>
        </w:rPr>
        <w:t xml:space="preserve">1 </w:t>
      </w:r>
      <w:r w:rsidR="00C0282E" w:rsidRPr="00CF086F">
        <w:rPr>
          <w:lang w:val="de-CH"/>
        </w:rPr>
        <w:t>Inhalt einer geologischen Karte</w:t>
      </w:r>
    </w:p>
    <w:p w:rsidR="00C0282E" w:rsidRDefault="00C0282E" w:rsidP="00C0282E">
      <w:pPr>
        <w:spacing w:after="0" w:line="240" w:lineRule="auto"/>
        <w:rPr>
          <w:rFonts w:ascii="Times New Roman" w:hAnsi="Times New Roman" w:cs="Times New Roman"/>
          <w:lang w:val="de-CH"/>
        </w:rPr>
      </w:pPr>
    </w:p>
    <w:p w:rsidR="00C0282E" w:rsidRDefault="00C0282E" w:rsidP="00C0282E">
      <w:pPr>
        <w:spacing w:after="0" w:line="240" w:lineRule="auto"/>
        <w:rPr>
          <w:rFonts w:ascii="Times New Roman" w:hAnsi="Times New Roman" w:cs="Times New Roman"/>
          <w:lang w:val="de-CH"/>
        </w:rPr>
      </w:pPr>
      <w:r>
        <w:rPr>
          <w:rFonts w:ascii="Times New Roman" w:hAnsi="Times New Roman" w:cs="Times New Roman"/>
          <w:lang w:val="de-CH"/>
        </w:rPr>
        <w:t xml:space="preserve">Auf einer geologischen Karte ist eingetragen, welches Gestein sich im Untergrund befindet. </w:t>
      </w:r>
      <w:r w:rsidR="00A15842">
        <w:rPr>
          <w:rFonts w:ascii="Times New Roman" w:hAnsi="Times New Roman" w:cs="Times New Roman"/>
          <w:lang w:val="de-CH"/>
        </w:rPr>
        <w:t xml:space="preserve">Somit ist die Landschaft ohne Vegetation und </w:t>
      </w:r>
      <w:r w:rsidR="00C46B72">
        <w:rPr>
          <w:rFonts w:ascii="Times New Roman" w:hAnsi="Times New Roman" w:cs="Times New Roman"/>
          <w:lang w:val="de-CH"/>
        </w:rPr>
        <w:t xml:space="preserve">den </w:t>
      </w:r>
      <w:r w:rsidR="00A15842">
        <w:rPr>
          <w:rFonts w:ascii="Times New Roman" w:hAnsi="Times New Roman" w:cs="Times New Roman"/>
          <w:lang w:val="de-CH"/>
        </w:rPr>
        <w:t xml:space="preserve">durch organische Anteile gekennzeichneten Boden dargestellt. Diese „geologische Oberfläche“ besteht entweder aus Fest- oder aus Lockergesteinen. Sowohl innerhalb der Fest- als auch innerhalb der Lockergesteine werden </w:t>
      </w:r>
      <w:r w:rsidR="00181CE6">
        <w:rPr>
          <w:rFonts w:ascii="Times New Roman" w:hAnsi="Times New Roman" w:cs="Times New Roman"/>
          <w:lang w:val="de-CH"/>
        </w:rPr>
        <w:t>verschiedene</w:t>
      </w:r>
      <w:r w:rsidR="00A15842">
        <w:rPr>
          <w:rFonts w:ascii="Times New Roman" w:hAnsi="Times New Roman" w:cs="Times New Roman"/>
          <w:lang w:val="de-CH"/>
        </w:rPr>
        <w:t xml:space="preserve"> Einheiten durch Farben und Flächensignaturen unterschieden. Weitere wichtige geologische Elemente</w:t>
      </w:r>
      <w:r w:rsidR="00C83630">
        <w:rPr>
          <w:rFonts w:ascii="Times New Roman" w:hAnsi="Times New Roman" w:cs="Times New Roman"/>
          <w:lang w:val="de-CH"/>
        </w:rPr>
        <w:t>,</w:t>
      </w:r>
      <w:r w:rsidR="00A15842">
        <w:rPr>
          <w:rFonts w:ascii="Times New Roman" w:hAnsi="Times New Roman" w:cs="Times New Roman"/>
          <w:lang w:val="de-CH"/>
        </w:rPr>
        <w:t xml:space="preserve"> wie beispielsweise tektonische Störungen, Informationen zur Schichtlagerung oder Quellen, werden als Linien- oder Punktsymbole dargestellt. </w:t>
      </w:r>
    </w:p>
    <w:p w:rsidR="00C0282E" w:rsidRDefault="00C0282E" w:rsidP="00C0282E">
      <w:pPr>
        <w:spacing w:after="0" w:line="240" w:lineRule="auto"/>
        <w:rPr>
          <w:rFonts w:ascii="Times New Roman" w:hAnsi="Times New Roman" w:cs="Times New Roman"/>
          <w:lang w:val="de-CH"/>
        </w:rPr>
      </w:pPr>
    </w:p>
    <w:p w:rsidR="00FA22C6" w:rsidRDefault="00FA22C6" w:rsidP="00C0282E">
      <w:pPr>
        <w:spacing w:after="0" w:line="240" w:lineRule="auto"/>
        <w:rPr>
          <w:rFonts w:ascii="Times New Roman" w:hAnsi="Times New Roman" w:cs="Times New Roman"/>
          <w:lang w:val="de-CH"/>
        </w:rPr>
      </w:pPr>
    </w:p>
    <w:p w:rsidR="00C0282E" w:rsidRPr="00CF086F" w:rsidRDefault="00A51B9B" w:rsidP="00A51B9B">
      <w:pPr>
        <w:pStyle w:val="berschrift2"/>
        <w:rPr>
          <w:lang w:val="de-CH"/>
        </w:rPr>
      </w:pPr>
      <w:r>
        <w:rPr>
          <w:lang w:val="de-CH"/>
        </w:rPr>
        <w:t xml:space="preserve">1.1 </w:t>
      </w:r>
      <w:r w:rsidR="00EE253A">
        <w:rPr>
          <w:lang w:val="de-CH"/>
        </w:rPr>
        <w:t xml:space="preserve">Wichtige </w:t>
      </w:r>
      <w:r w:rsidR="00C0282E" w:rsidRPr="00CF086F">
        <w:rPr>
          <w:lang w:val="de-CH"/>
        </w:rPr>
        <w:t xml:space="preserve">Elemente </w:t>
      </w:r>
      <w:r w:rsidR="00AA3F9F">
        <w:rPr>
          <w:lang w:val="de-CH"/>
        </w:rPr>
        <w:t xml:space="preserve">auf </w:t>
      </w:r>
      <w:r w:rsidR="00C0282E" w:rsidRPr="00CF086F">
        <w:rPr>
          <w:lang w:val="de-CH"/>
        </w:rPr>
        <w:t>einer geologischen Karte</w:t>
      </w:r>
    </w:p>
    <w:p w:rsidR="00C0282E" w:rsidRDefault="00C0282E" w:rsidP="00C0282E">
      <w:pPr>
        <w:spacing w:after="0" w:line="240" w:lineRule="auto"/>
        <w:rPr>
          <w:rFonts w:ascii="Times New Roman" w:hAnsi="Times New Roman" w:cs="Times New Roman"/>
          <w:lang w:val="de-CH"/>
        </w:rPr>
      </w:pPr>
    </w:p>
    <w:p w:rsidR="00C83630" w:rsidRPr="00C53D84" w:rsidRDefault="008D25F1" w:rsidP="00C83630">
      <w:pPr>
        <w:spacing w:after="0" w:line="240" w:lineRule="auto"/>
        <w:rPr>
          <w:rFonts w:ascii="Times New Roman" w:hAnsi="Times New Roman" w:cs="Times New Roman"/>
          <w:lang w:val="de-CH"/>
        </w:rPr>
      </w:pPr>
      <w:r>
        <w:rPr>
          <w:rFonts w:ascii="Times New Roman" w:hAnsi="Times New Roman" w:cs="Times New Roman"/>
          <w:lang w:val="de-CH"/>
        </w:rPr>
        <w:t xml:space="preserve">Das </w:t>
      </w:r>
      <w:r w:rsidR="00C0282E" w:rsidRPr="00C83630">
        <w:rPr>
          <w:rFonts w:ascii="Times New Roman" w:hAnsi="Times New Roman" w:cs="Times New Roman"/>
          <w:b/>
          <w:lang w:val="de-CH"/>
        </w:rPr>
        <w:t>Festgestein</w:t>
      </w:r>
      <w:r>
        <w:rPr>
          <w:rFonts w:ascii="Times New Roman" w:hAnsi="Times New Roman" w:cs="Times New Roman"/>
          <w:lang w:val="de-CH"/>
        </w:rPr>
        <w:t xml:space="preserve"> ist der eigentliche Fels. Es setzt sich gemäss seiner Lagerung in den Untergrund fort, tritt aber meist nur in steileren Bereichen bis an die Oberfläche. Insbesondere wo das Gelände flache</w:t>
      </w:r>
      <w:r w:rsidR="00C83630">
        <w:rPr>
          <w:rFonts w:ascii="Times New Roman" w:hAnsi="Times New Roman" w:cs="Times New Roman"/>
          <w:lang w:val="de-CH"/>
        </w:rPr>
        <w:t>r</w:t>
      </w:r>
      <w:r>
        <w:rPr>
          <w:rFonts w:ascii="Times New Roman" w:hAnsi="Times New Roman" w:cs="Times New Roman"/>
          <w:lang w:val="de-CH"/>
        </w:rPr>
        <w:t xml:space="preserve"> ist, wird das Festgestein häufig von Lockergestein überdeckt. </w:t>
      </w:r>
      <w:r w:rsidR="00450DC3">
        <w:rPr>
          <w:rFonts w:ascii="Times New Roman" w:hAnsi="Times New Roman" w:cs="Times New Roman"/>
          <w:lang w:val="de-CH"/>
        </w:rPr>
        <w:t>Innerhalb des Festgesteins werden versch</w:t>
      </w:r>
      <w:r w:rsidR="00C83630">
        <w:rPr>
          <w:rFonts w:ascii="Times New Roman" w:hAnsi="Times New Roman" w:cs="Times New Roman"/>
          <w:lang w:val="de-CH"/>
        </w:rPr>
        <w:t xml:space="preserve">iedene Einheiten unterschieden, die auf Geologischen Karten prinzipiell lithostratigraphisch, das heisst in Formationen abgegrenzt </w:t>
      </w:r>
      <w:r w:rsidR="00E95383">
        <w:rPr>
          <w:rFonts w:ascii="Times New Roman" w:hAnsi="Times New Roman" w:cs="Times New Roman"/>
          <w:lang w:val="de-CH"/>
        </w:rPr>
        <w:t>sind</w:t>
      </w:r>
      <w:r w:rsidR="00C83630">
        <w:rPr>
          <w:rFonts w:ascii="Times New Roman" w:hAnsi="Times New Roman" w:cs="Times New Roman"/>
          <w:lang w:val="de-CH"/>
        </w:rPr>
        <w:t xml:space="preserve">. Manchmal werden Formationen weiter unterteilt oder auch zusammengefasst. Die Untereinheit der Formation ist das Member, in dem in Einzelfällen noch die Bank unterschieden wird. Die Übereinheit </w:t>
      </w:r>
      <w:r w:rsidR="00C83630" w:rsidRPr="00C53D84">
        <w:rPr>
          <w:rFonts w:ascii="Times New Roman" w:hAnsi="Times New Roman" w:cs="Times New Roman"/>
          <w:lang w:val="de-CH"/>
        </w:rPr>
        <w:t>über mehrere Formationen ist die Gruppe</w:t>
      </w:r>
      <w:r w:rsidR="00FA22C6">
        <w:rPr>
          <w:rFonts w:ascii="Times New Roman" w:hAnsi="Times New Roman" w:cs="Times New Roman"/>
          <w:lang w:val="de-CH"/>
        </w:rPr>
        <w:t xml:space="preserve"> (Abbildungen 1 und 6, </w:t>
      </w:r>
      <w:r w:rsidR="00A51B9B">
        <w:rPr>
          <w:rFonts w:ascii="Times New Roman" w:hAnsi="Times New Roman" w:cs="Times New Roman"/>
          <w:lang w:val="de-CH"/>
        </w:rPr>
        <w:t>sowie Kapitel 2</w:t>
      </w:r>
      <w:r w:rsidR="00FA22C6">
        <w:rPr>
          <w:rFonts w:ascii="Times New Roman" w:hAnsi="Times New Roman" w:cs="Times New Roman"/>
          <w:lang w:val="de-CH"/>
        </w:rPr>
        <w:t xml:space="preserve"> «Formation, </w:t>
      </w:r>
      <w:proofErr w:type="spellStart"/>
      <w:r w:rsidR="00FA22C6">
        <w:rPr>
          <w:rFonts w:ascii="Times New Roman" w:hAnsi="Times New Roman" w:cs="Times New Roman"/>
          <w:lang w:val="de-CH"/>
        </w:rPr>
        <w:t>Lithostratigraphie</w:t>
      </w:r>
      <w:proofErr w:type="spellEnd"/>
      <w:r w:rsidR="00FA22C6">
        <w:rPr>
          <w:rFonts w:ascii="Times New Roman" w:hAnsi="Times New Roman" w:cs="Times New Roman"/>
          <w:lang w:val="de-CH"/>
        </w:rPr>
        <w:t xml:space="preserve"> und </w:t>
      </w:r>
      <w:proofErr w:type="spellStart"/>
      <w:r w:rsidR="00FA22C6">
        <w:rPr>
          <w:rFonts w:ascii="Times New Roman" w:hAnsi="Times New Roman" w:cs="Times New Roman"/>
          <w:lang w:val="de-CH"/>
        </w:rPr>
        <w:t>Chronostratigraphie</w:t>
      </w:r>
      <w:proofErr w:type="spellEnd"/>
      <w:r w:rsidR="00E95383">
        <w:rPr>
          <w:rFonts w:ascii="Times New Roman" w:hAnsi="Times New Roman" w:cs="Times New Roman"/>
          <w:lang w:val="de-CH"/>
        </w:rPr>
        <w:t>)</w:t>
      </w:r>
      <w:r w:rsidR="00C83630" w:rsidRPr="00C53D84">
        <w:rPr>
          <w:rFonts w:ascii="Times New Roman" w:hAnsi="Times New Roman" w:cs="Times New Roman"/>
          <w:lang w:val="de-CH"/>
        </w:rPr>
        <w:t>.</w:t>
      </w:r>
    </w:p>
    <w:p w:rsidR="00C83630" w:rsidRDefault="00C83630" w:rsidP="00C0282E">
      <w:pPr>
        <w:spacing w:after="0" w:line="240" w:lineRule="auto"/>
        <w:rPr>
          <w:rFonts w:ascii="Times New Roman" w:hAnsi="Times New Roman" w:cs="Times New Roman"/>
          <w:lang w:val="de-CH"/>
        </w:rPr>
      </w:pPr>
    </w:p>
    <w:p w:rsidR="00C37793" w:rsidRDefault="00C37793" w:rsidP="00C0282E">
      <w:pPr>
        <w:spacing w:after="0" w:line="240" w:lineRule="auto"/>
        <w:rPr>
          <w:rFonts w:ascii="Times New Roman" w:hAnsi="Times New Roman" w:cs="Times New Roman"/>
          <w:lang w:val="de-CH"/>
        </w:rPr>
      </w:pPr>
      <w:r>
        <w:rPr>
          <w:rFonts w:ascii="Times New Roman" w:hAnsi="Times New Roman" w:cs="Times New Roman"/>
          <w:noProof/>
          <w:lang w:val="de-CH"/>
        </w:rPr>
        <w:drawing>
          <wp:inline distT="0" distB="0" distL="0" distR="0">
            <wp:extent cx="4056896" cy="762002"/>
            <wp:effectExtent l="0" t="0" r="127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135Buchs_Leg_GarschellaFm_Mb.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4056896" cy="762002"/>
                    </a:xfrm>
                    <a:prstGeom prst="rect">
                      <a:avLst/>
                    </a:prstGeom>
                  </pic:spPr>
                </pic:pic>
              </a:graphicData>
            </a:graphic>
          </wp:inline>
        </w:drawing>
      </w:r>
    </w:p>
    <w:p w:rsidR="00C37793" w:rsidRPr="00C244F2" w:rsidRDefault="006415F7" w:rsidP="00C0282E">
      <w:pPr>
        <w:spacing w:after="0" w:line="240" w:lineRule="auto"/>
        <w:rPr>
          <w:rFonts w:ascii="Times New Roman" w:hAnsi="Times New Roman" w:cs="Times New Roman"/>
          <w:sz w:val="20"/>
          <w:szCs w:val="20"/>
          <w:lang w:val="de-CH"/>
        </w:rPr>
      </w:pPr>
      <w:r w:rsidRPr="00F03F46">
        <w:rPr>
          <w:rFonts w:ascii="Times New Roman" w:hAnsi="Times New Roman" w:cs="Times New Roman"/>
          <w:b/>
          <w:sz w:val="20"/>
          <w:szCs w:val="20"/>
          <w:lang w:val="de-CH"/>
        </w:rPr>
        <w:t>Abb</w:t>
      </w:r>
      <w:r w:rsidR="00E95383" w:rsidRPr="00F03F46">
        <w:rPr>
          <w:rFonts w:ascii="Times New Roman" w:hAnsi="Times New Roman" w:cs="Times New Roman"/>
          <w:b/>
          <w:sz w:val="20"/>
          <w:szCs w:val="20"/>
          <w:lang w:val="de-CH"/>
        </w:rPr>
        <w:t>ildung 1</w:t>
      </w:r>
      <w:r w:rsidRPr="00C244F2">
        <w:rPr>
          <w:rFonts w:ascii="Times New Roman" w:hAnsi="Times New Roman" w:cs="Times New Roman"/>
          <w:sz w:val="20"/>
          <w:szCs w:val="20"/>
          <w:lang w:val="de-CH"/>
        </w:rPr>
        <w:t xml:space="preserve">: Ausschnitt aus der Legende </w:t>
      </w:r>
      <w:r w:rsidR="00E95383">
        <w:rPr>
          <w:rFonts w:ascii="Times New Roman" w:hAnsi="Times New Roman" w:cs="Times New Roman"/>
          <w:sz w:val="20"/>
          <w:szCs w:val="20"/>
          <w:lang w:val="de-CH"/>
        </w:rPr>
        <w:t>ein</w:t>
      </w:r>
      <w:r w:rsidRPr="00C244F2">
        <w:rPr>
          <w:rFonts w:ascii="Times New Roman" w:hAnsi="Times New Roman" w:cs="Times New Roman"/>
          <w:sz w:val="20"/>
          <w:szCs w:val="20"/>
          <w:lang w:val="de-CH"/>
        </w:rPr>
        <w:t xml:space="preserve">er Geologischen Karte (Blatt 1135 Buchs des Geologischen Atlas der Schweiz). Auf der Karte wird die </w:t>
      </w:r>
      <w:proofErr w:type="spellStart"/>
      <w:r w:rsidRPr="00C244F2">
        <w:rPr>
          <w:rFonts w:ascii="Times New Roman" w:hAnsi="Times New Roman" w:cs="Times New Roman"/>
          <w:sz w:val="20"/>
          <w:szCs w:val="20"/>
          <w:lang w:val="de-CH"/>
        </w:rPr>
        <w:t>Garschella</w:t>
      </w:r>
      <w:proofErr w:type="spellEnd"/>
      <w:r w:rsidRPr="00C244F2">
        <w:rPr>
          <w:rFonts w:ascii="Times New Roman" w:hAnsi="Times New Roman" w:cs="Times New Roman"/>
          <w:sz w:val="20"/>
          <w:szCs w:val="20"/>
          <w:lang w:val="de-CH"/>
        </w:rPr>
        <w:t xml:space="preserve">-Formation </w:t>
      </w:r>
      <w:r w:rsidR="00E95383">
        <w:rPr>
          <w:rFonts w:ascii="Times New Roman" w:hAnsi="Times New Roman" w:cs="Times New Roman"/>
          <w:sz w:val="20"/>
          <w:szCs w:val="20"/>
          <w:lang w:val="de-CH"/>
        </w:rPr>
        <w:t xml:space="preserve">als Ganzes </w:t>
      </w:r>
      <w:r w:rsidRPr="00C244F2">
        <w:rPr>
          <w:rFonts w:ascii="Times New Roman" w:hAnsi="Times New Roman" w:cs="Times New Roman"/>
          <w:sz w:val="20"/>
          <w:szCs w:val="20"/>
          <w:lang w:val="de-CH"/>
        </w:rPr>
        <w:t xml:space="preserve">in der Farbe ganz links im Farbbalken ausgeschieden. Innerhalb der </w:t>
      </w:r>
      <w:proofErr w:type="spellStart"/>
      <w:r w:rsidRPr="00C244F2">
        <w:rPr>
          <w:rFonts w:ascii="Times New Roman" w:hAnsi="Times New Roman" w:cs="Times New Roman"/>
          <w:sz w:val="20"/>
          <w:szCs w:val="20"/>
          <w:lang w:val="de-CH"/>
        </w:rPr>
        <w:t>Garschella</w:t>
      </w:r>
      <w:proofErr w:type="spellEnd"/>
      <w:r w:rsidRPr="00C244F2">
        <w:rPr>
          <w:rFonts w:ascii="Times New Roman" w:hAnsi="Times New Roman" w:cs="Times New Roman"/>
          <w:sz w:val="20"/>
          <w:szCs w:val="20"/>
          <w:lang w:val="de-CH"/>
        </w:rPr>
        <w:t xml:space="preserve">-Formation kann (muss aber nicht) das ältere </w:t>
      </w:r>
      <w:proofErr w:type="spellStart"/>
      <w:r w:rsidRPr="00C244F2">
        <w:rPr>
          <w:rFonts w:ascii="Times New Roman" w:hAnsi="Times New Roman" w:cs="Times New Roman"/>
          <w:sz w:val="20"/>
          <w:szCs w:val="20"/>
          <w:lang w:val="de-CH"/>
        </w:rPr>
        <w:t>Brisi</w:t>
      </w:r>
      <w:proofErr w:type="spellEnd"/>
      <w:r w:rsidRPr="00C244F2">
        <w:rPr>
          <w:rFonts w:ascii="Times New Roman" w:hAnsi="Times New Roman" w:cs="Times New Roman"/>
          <w:sz w:val="20"/>
          <w:szCs w:val="20"/>
          <w:lang w:val="de-CH"/>
        </w:rPr>
        <w:t xml:space="preserve">- und das jüngere </w:t>
      </w:r>
      <w:proofErr w:type="spellStart"/>
      <w:r w:rsidRPr="00C244F2">
        <w:rPr>
          <w:rFonts w:ascii="Times New Roman" w:hAnsi="Times New Roman" w:cs="Times New Roman"/>
          <w:sz w:val="20"/>
          <w:szCs w:val="20"/>
          <w:lang w:val="de-CH"/>
        </w:rPr>
        <w:t>Selun</w:t>
      </w:r>
      <w:proofErr w:type="spellEnd"/>
      <w:r w:rsidRPr="00C244F2">
        <w:rPr>
          <w:rFonts w:ascii="Times New Roman" w:hAnsi="Times New Roman" w:cs="Times New Roman"/>
          <w:sz w:val="20"/>
          <w:szCs w:val="20"/>
          <w:lang w:val="de-CH"/>
        </w:rPr>
        <w:t xml:space="preserve">-Member in leicht anderen Farbtönen ausgeschieden sein. Ausserdem kann innerhalb des </w:t>
      </w:r>
      <w:proofErr w:type="spellStart"/>
      <w:r w:rsidRPr="00C244F2">
        <w:rPr>
          <w:rFonts w:ascii="Times New Roman" w:hAnsi="Times New Roman" w:cs="Times New Roman"/>
          <w:sz w:val="20"/>
          <w:szCs w:val="20"/>
          <w:lang w:val="de-CH"/>
        </w:rPr>
        <w:t>Selun</w:t>
      </w:r>
      <w:proofErr w:type="spellEnd"/>
      <w:r w:rsidRPr="00C244F2">
        <w:rPr>
          <w:rFonts w:ascii="Times New Roman" w:hAnsi="Times New Roman" w:cs="Times New Roman"/>
          <w:sz w:val="20"/>
          <w:szCs w:val="20"/>
          <w:lang w:val="de-CH"/>
        </w:rPr>
        <w:t>-Members noch die inoffizielle Einheit der «</w:t>
      </w:r>
      <w:proofErr w:type="spellStart"/>
      <w:r w:rsidRPr="00C244F2">
        <w:rPr>
          <w:rFonts w:ascii="Times New Roman" w:hAnsi="Times New Roman" w:cs="Times New Roman"/>
          <w:sz w:val="20"/>
          <w:szCs w:val="20"/>
          <w:lang w:val="de-CH"/>
        </w:rPr>
        <w:t>Aubrig</w:t>
      </w:r>
      <w:proofErr w:type="spellEnd"/>
      <w:r w:rsidRPr="00C244F2">
        <w:rPr>
          <w:rFonts w:ascii="Times New Roman" w:hAnsi="Times New Roman" w:cs="Times New Roman"/>
          <w:sz w:val="20"/>
          <w:szCs w:val="20"/>
          <w:lang w:val="de-CH"/>
        </w:rPr>
        <w:t>-Schichte</w:t>
      </w:r>
      <w:r w:rsidR="00E95383">
        <w:rPr>
          <w:rFonts w:ascii="Times New Roman" w:hAnsi="Times New Roman" w:cs="Times New Roman"/>
          <w:sz w:val="20"/>
          <w:szCs w:val="20"/>
          <w:lang w:val="de-CH"/>
        </w:rPr>
        <w:t>n</w:t>
      </w:r>
      <w:r w:rsidRPr="00C244F2">
        <w:rPr>
          <w:rFonts w:ascii="Times New Roman" w:hAnsi="Times New Roman" w:cs="Times New Roman"/>
          <w:sz w:val="20"/>
          <w:szCs w:val="20"/>
          <w:lang w:val="de-CH"/>
        </w:rPr>
        <w:t>» separat ausgeschieden sein. «</w:t>
      </w:r>
      <w:proofErr w:type="spellStart"/>
      <w:r w:rsidRPr="00C244F2">
        <w:rPr>
          <w:rFonts w:ascii="Times New Roman" w:hAnsi="Times New Roman" w:cs="Times New Roman"/>
          <w:sz w:val="20"/>
          <w:szCs w:val="20"/>
          <w:lang w:val="de-CH"/>
        </w:rPr>
        <w:t>Albien</w:t>
      </w:r>
      <w:proofErr w:type="spellEnd"/>
      <w:r w:rsidRPr="00C244F2">
        <w:rPr>
          <w:rFonts w:ascii="Times New Roman" w:hAnsi="Times New Roman" w:cs="Times New Roman"/>
          <w:sz w:val="20"/>
          <w:szCs w:val="20"/>
          <w:lang w:val="de-CH"/>
        </w:rPr>
        <w:t>»</w:t>
      </w:r>
      <w:r w:rsidR="00E95383">
        <w:rPr>
          <w:rFonts w:ascii="Times New Roman" w:hAnsi="Times New Roman" w:cs="Times New Roman"/>
          <w:sz w:val="20"/>
          <w:szCs w:val="20"/>
          <w:lang w:val="de-CH"/>
        </w:rPr>
        <w:t xml:space="preserve"> (links neben dem Farbbalken)</w:t>
      </w:r>
      <w:r w:rsidRPr="00C244F2">
        <w:rPr>
          <w:rFonts w:ascii="Times New Roman" w:hAnsi="Times New Roman" w:cs="Times New Roman"/>
          <w:sz w:val="20"/>
          <w:szCs w:val="20"/>
          <w:lang w:val="de-CH"/>
        </w:rPr>
        <w:t xml:space="preserve"> ist eine </w:t>
      </w:r>
      <w:proofErr w:type="spellStart"/>
      <w:r w:rsidRPr="00C244F2">
        <w:rPr>
          <w:rFonts w:ascii="Times New Roman" w:hAnsi="Times New Roman" w:cs="Times New Roman"/>
          <w:sz w:val="20"/>
          <w:szCs w:val="20"/>
          <w:lang w:val="de-CH"/>
        </w:rPr>
        <w:t>chronostratigraphische</w:t>
      </w:r>
      <w:proofErr w:type="spellEnd"/>
      <w:r w:rsidRPr="00C244F2">
        <w:rPr>
          <w:rFonts w:ascii="Times New Roman" w:hAnsi="Times New Roman" w:cs="Times New Roman"/>
          <w:sz w:val="20"/>
          <w:szCs w:val="20"/>
          <w:lang w:val="de-CH"/>
        </w:rPr>
        <w:t xml:space="preserve"> Stufe der Kreide. Die Blauen Striche markieren Ober- und Untergrenze des </w:t>
      </w:r>
      <w:proofErr w:type="spellStart"/>
      <w:r w:rsidRPr="00C244F2">
        <w:rPr>
          <w:rFonts w:ascii="Times New Roman" w:hAnsi="Times New Roman" w:cs="Times New Roman"/>
          <w:sz w:val="20"/>
          <w:szCs w:val="20"/>
          <w:lang w:val="de-CH"/>
        </w:rPr>
        <w:t>Albien</w:t>
      </w:r>
      <w:proofErr w:type="spellEnd"/>
      <w:r w:rsidRPr="00C244F2">
        <w:rPr>
          <w:rFonts w:ascii="Times New Roman" w:hAnsi="Times New Roman" w:cs="Times New Roman"/>
          <w:sz w:val="20"/>
          <w:szCs w:val="20"/>
          <w:lang w:val="de-CH"/>
        </w:rPr>
        <w:t xml:space="preserve">. Mit ihnen wird die </w:t>
      </w:r>
      <w:proofErr w:type="spellStart"/>
      <w:r w:rsidRPr="00C244F2">
        <w:rPr>
          <w:rFonts w:ascii="Times New Roman" w:hAnsi="Times New Roman" w:cs="Times New Roman"/>
          <w:sz w:val="20"/>
          <w:szCs w:val="20"/>
          <w:lang w:val="de-CH"/>
        </w:rPr>
        <w:t>Lithostratigraphie</w:t>
      </w:r>
      <w:proofErr w:type="spellEnd"/>
      <w:r w:rsidRPr="00C244F2">
        <w:rPr>
          <w:rFonts w:ascii="Times New Roman" w:hAnsi="Times New Roman" w:cs="Times New Roman"/>
          <w:sz w:val="20"/>
          <w:szCs w:val="20"/>
          <w:lang w:val="de-CH"/>
        </w:rPr>
        <w:t xml:space="preserve"> (</w:t>
      </w:r>
      <w:proofErr w:type="spellStart"/>
      <w:r w:rsidRPr="00C244F2">
        <w:rPr>
          <w:rFonts w:ascii="Times New Roman" w:hAnsi="Times New Roman" w:cs="Times New Roman"/>
          <w:sz w:val="20"/>
          <w:szCs w:val="20"/>
          <w:lang w:val="de-CH"/>
        </w:rPr>
        <w:t>Garschella</w:t>
      </w:r>
      <w:proofErr w:type="spellEnd"/>
      <w:r w:rsidRPr="00C244F2">
        <w:rPr>
          <w:rFonts w:ascii="Times New Roman" w:hAnsi="Times New Roman" w:cs="Times New Roman"/>
          <w:sz w:val="20"/>
          <w:szCs w:val="20"/>
          <w:lang w:val="de-CH"/>
        </w:rPr>
        <w:t xml:space="preserve">-Formation) mit der </w:t>
      </w:r>
      <w:proofErr w:type="spellStart"/>
      <w:r w:rsidRPr="00C244F2">
        <w:rPr>
          <w:rFonts w:ascii="Times New Roman" w:hAnsi="Times New Roman" w:cs="Times New Roman"/>
          <w:sz w:val="20"/>
          <w:szCs w:val="20"/>
          <w:lang w:val="de-CH"/>
        </w:rPr>
        <w:t>Chronostratigraphie</w:t>
      </w:r>
      <w:proofErr w:type="spellEnd"/>
      <w:r w:rsidRPr="00C244F2">
        <w:rPr>
          <w:rFonts w:ascii="Times New Roman" w:hAnsi="Times New Roman" w:cs="Times New Roman"/>
          <w:sz w:val="20"/>
          <w:szCs w:val="20"/>
          <w:lang w:val="de-CH"/>
        </w:rPr>
        <w:t xml:space="preserve"> verknüpft</w:t>
      </w:r>
      <w:r w:rsidR="00E95383">
        <w:rPr>
          <w:rFonts w:ascii="Times New Roman" w:hAnsi="Times New Roman" w:cs="Times New Roman"/>
          <w:sz w:val="20"/>
          <w:szCs w:val="20"/>
          <w:lang w:val="de-CH"/>
        </w:rPr>
        <w:t xml:space="preserve"> (siehe auch </w:t>
      </w:r>
      <w:r w:rsidR="00A51B9B">
        <w:rPr>
          <w:rFonts w:ascii="Times New Roman" w:hAnsi="Times New Roman" w:cs="Times New Roman"/>
          <w:sz w:val="20"/>
          <w:szCs w:val="20"/>
          <w:lang w:val="de-CH"/>
        </w:rPr>
        <w:t>Kapitel 2</w:t>
      </w:r>
      <w:r w:rsidR="00E95383">
        <w:rPr>
          <w:rFonts w:ascii="Times New Roman" w:hAnsi="Times New Roman" w:cs="Times New Roman"/>
          <w:sz w:val="20"/>
          <w:szCs w:val="20"/>
          <w:lang w:val="de-CH"/>
        </w:rPr>
        <w:t xml:space="preserve"> «Formation, </w:t>
      </w:r>
      <w:proofErr w:type="spellStart"/>
      <w:r w:rsidR="00E95383">
        <w:rPr>
          <w:rFonts w:ascii="Times New Roman" w:hAnsi="Times New Roman" w:cs="Times New Roman"/>
          <w:sz w:val="20"/>
          <w:szCs w:val="20"/>
          <w:lang w:val="de-CH"/>
        </w:rPr>
        <w:t>Lithostratigraphie</w:t>
      </w:r>
      <w:proofErr w:type="spellEnd"/>
      <w:r w:rsidR="00E95383">
        <w:rPr>
          <w:rFonts w:ascii="Times New Roman" w:hAnsi="Times New Roman" w:cs="Times New Roman"/>
          <w:sz w:val="20"/>
          <w:szCs w:val="20"/>
          <w:lang w:val="de-CH"/>
        </w:rPr>
        <w:t xml:space="preserve"> und </w:t>
      </w:r>
      <w:proofErr w:type="spellStart"/>
      <w:r w:rsidR="00E95383">
        <w:rPr>
          <w:rFonts w:ascii="Times New Roman" w:hAnsi="Times New Roman" w:cs="Times New Roman"/>
          <w:sz w:val="20"/>
          <w:szCs w:val="20"/>
          <w:lang w:val="de-CH"/>
        </w:rPr>
        <w:t>Chronostratigraphie</w:t>
      </w:r>
      <w:proofErr w:type="spellEnd"/>
      <w:r w:rsidR="00E95383">
        <w:rPr>
          <w:rFonts w:ascii="Times New Roman" w:hAnsi="Times New Roman" w:cs="Times New Roman"/>
          <w:sz w:val="20"/>
          <w:szCs w:val="20"/>
          <w:lang w:val="de-CH"/>
        </w:rPr>
        <w:t>)</w:t>
      </w:r>
      <w:r w:rsidRPr="00C244F2">
        <w:rPr>
          <w:rFonts w:ascii="Times New Roman" w:hAnsi="Times New Roman" w:cs="Times New Roman"/>
          <w:sz w:val="20"/>
          <w:szCs w:val="20"/>
          <w:lang w:val="de-CH"/>
        </w:rPr>
        <w:t>.</w:t>
      </w:r>
    </w:p>
    <w:p w:rsidR="006415F7" w:rsidRDefault="006415F7" w:rsidP="00C0282E">
      <w:pPr>
        <w:spacing w:after="0" w:line="240" w:lineRule="auto"/>
        <w:rPr>
          <w:rFonts w:ascii="Times New Roman" w:hAnsi="Times New Roman" w:cs="Times New Roman"/>
          <w:lang w:val="de-CH"/>
        </w:rPr>
      </w:pPr>
    </w:p>
    <w:p w:rsidR="00C0282E" w:rsidRDefault="008D25F1" w:rsidP="00C0282E">
      <w:pPr>
        <w:spacing w:after="0" w:line="240" w:lineRule="auto"/>
        <w:rPr>
          <w:rFonts w:ascii="Times New Roman" w:hAnsi="Times New Roman" w:cs="Times New Roman"/>
          <w:lang w:val="de-CH"/>
        </w:rPr>
      </w:pPr>
      <w:r>
        <w:rPr>
          <w:rFonts w:ascii="Times New Roman" w:hAnsi="Times New Roman" w:cs="Times New Roman"/>
          <w:lang w:val="de-CH"/>
        </w:rPr>
        <w:t xml:space="preserve">Das </w:t>
      </w:r>
      <w:r w:rsidR="00C0282E" w:rsidRPr="00C83630">
        <w:rPr>
          <w:rFonts w:ascii="Times New Roman" w:hAnsi="Times New Roman" w:cs="Times New Roman"/>
          <w:b/>
          <w:lang w:val="de-CH"/>
        </w:rPr>
        <w:t>Lockergestein</w:t>
      </w:r>
      <w:r>
        <w:rPr>
          <w:rFonts w:ascii="Times New Roman" w:hAnsi="Times New Roman" w:cs="Times New Roman"/>
          <w:lang w:val="de-CH"/>
        </w:rPr>
        <w:t xml:space="preserve"> bedeckt das Festgestein zum Beispiel in Form von Hangschutt, Bachschutt oder durch Gletscher abgelagerte Moräne.</w:t>
      </w:r>
      <w:r w:rsidR="00EE2D63">
        <w:rPr>
          <w:rFonts w:ascii="Times New Roman" w:hAnsi="Times New Roman" w:cs="Times New Roman"/>
          <w:lang w:val="de-CH"/>
        </w:rPr>
        <w:t xml:space="preserve"> Es reicht nur bis zur Oberfläche des Festgesteins in den Untergrund und ist ein Element der aktuellen Topographie. </w:t>
      </w:r>
      <w:r w:rsidR="00EE253A">
        <w:rPr>
          <w:rFonts w:ascii="Times New Roman" w:hAnsi="Times New Roman" w:cs="Times New Roman"/>
          <w:lang w:val="de-CH"/>
        </w:rPr>
        <w:t>Vor der Erosion zum heutigen Bild der Täler</w:t>
      </w:r>
      <w:r w:rsidR="00450DC3">
        <w:rPr>
          <w:rFonts w:ascii="Times New Roman" w:hAnsi="Times New Roman" w:cs="Times New Roman"/>
          <w:lang w:val="de-CH"/>
        </w:rPr>
        <w:t xml:space="preserve"> und Berge</w:t>
      </w:r>
      <w:r w:rsidR="00EE253A">
        <w:rPr>
          <w:rFonts w:ascii="Times New Roman" w:hAnsi="Times New Roman" w:cs="Times New Roman"/>
          <w:lang w:val="de-CH"/>
        </w:rPr>
        <w:t>, vor der letzten Eiszeit</w:t>
      </w:r>
      <w:r w:rsidR="00C83630">
        <w:rPr>
          <w:rFonts w:ascii="Times New Roman" w:hAnsi="Times New Roman" w:cs="Times New Roman"/>
          <w:lang w:val="de-CH"/>
        </w:rPr>
        <w:t xml:space="preserve">, war die Lockergesteinsverteilung eine andere und wird auch </w:t>
      </w:r>
      <w:r w:rsidR="00EE253A">
        <w:rPr>
          <w:rFonts w:ascii="Times New Roman" w:hAnsi="Times New Roman" w:cs="Times New Roman"/>
          <w:lang w:val="de-CH"/>
        </w:rPr>
        <w:t>nach weiterem Einschnitt weiterer Täler</w:t>
      </w:r>
      <w:r w:rsidR="00450DC3">
        <w:rPr>
          <w:rFonts w:ascii="Times New Roman" w:hAnsi="Times New Roman" w:cs="Times New Roman"/>
          <w:lang w:val="de-CH"/>
        </w:rPr>
        <w:t>,</w:t>
      </w:r>
      <w:r w:rsidR="00EE253A">
        <w:rPr>
          <w:rFonts w:ascii="Times New Roman" w:hAnsi="Times New Roman" w:cs="Times New Roman"/>
          <w:lang w:val="de-CH"/>
        </w:rPr>
        <w:t xml:space="preserve"> </w:t>
      </w:r>
      <w:r w:rsidR="00E95383">
        <w:rPr>
          <w:rFonts w:ascii="Times New Roman" w:hAnsi="Times New Roman" w:cs="Times New Roman"/>
          <w:lang w:val="de-CH"/>
        </w:rPr>
        <w:t xml:space="preserve">nach erneutem Vorstoss und Rückzug von Gletschern oder anderen Prozessen der Umlagerung, </w:t>
      </w:r>
      <w:r w:rsidR="00C83630">
        <w:rPr>
          <w:rFonts w:ascii="Times New Roman" w:hAnsi="Times New Roman" w:cs="Times New Roman"/>
          <w:lang w:val="de-CH"/>
        </w:rPr>
        <w:t>wieder</w:t>
      </w:r>
      <w:r w:rsidR="00C46B72">
        <w:rPr>
          <w:rFonts w:ascii="Times New Roman" w:hAnsi="Times New Roman" w:cs="Times New Roman"/>
          <w:lang w:val="de-CH"/>
        </w:rPr>
        <w:t xml:space="preserve"> eine</w:t>
      </w:r>
      <w:bookmarkStart w:id="0" w:name="_GoBack"/>
      <w:bookmarkEnd w:id="0"/>
      <w:r w:rsidR="00EE253A">
        <w:rPr>
          <w:rFonts w:ascii="Times New Roman" w:hAnsi="Times New Roman" w:cs="Times New Roman"/>
          <w:lang w:val="de-CH"/>
        </w:rPr>
        <w:t xml:space="preserve"> andere sein.</w:t>
      </w:r>
    </w:p>
    <w:p w:rsidR="00C0282E" w:rsidRDefault="00C0282E" w:rsidP="00C0282E">
      <w:pPr>
        <w:spacing w:after="0" w:line="240" w:lineRule="auto"/>
        <w:rPr>
          <w:rFonts w:ascii="Times New Roman" w:hAnsi="Times New Roman" w:cs="Times New Roman"/>
          <w:lang w:val="de-CH"/>
        </w:rPr>
      </w:pPr>
    </w:p>
    <w:p w:rsidR="00EE253A" w:rsidRDefault="00EE253A" w:rsidP="00C0282E">
      <w:pPr>
        <w:spacing w:after="0" w:line="240" w:lineRule="auto"/>
        <w:rPr>
          <w:rFonts w:ascii="Times New Roman" w:hAnsi="Times New Roman" w:cs="Times New Roman"/>
          <w:lang w:val="de-CH"/>
        </w:rPr>
      </w:pPr>
      <w:r>
        <w:rPr>
          <w:rFonts w:ascii="Times New Roman" w:hAnsi="Times New Roman" w:cs="Times New Roman"/>
          <w:lang w:val="de-CH"/>
        </w:rPr>
        <w:t xml:space="preserve">Es gibt auch sogenannte Abgedeckte Geologische Karten. Auf ihnen ist nur der Felsuntergrund in den Farben der verschiedenen </w:t>
      </w:r>
      <w:r w:rsidR="00845C20">
        <w:rPr>
          <w:rFonts w:ascii="Times New Roman" w:hAnsi="Times New Roman" w:cs="Times New Roman"/>
          <w:lang w:val="de-CH"/>
        </w:rPr>
        <w:t>Festgesteins-</w:t>
      </w:r>
      <w:r>
        <w:rPr>
          <w:rFonts w:ascii="Times New Roman" w:hAnsi="Times New Roman" w:cs="Times New Roman"/>
          <w:lang w:val="de-CH"/>
        </w:rPr>
        <w:t xml:space="preserve">Einheiten und ohne die Lockergesteinsbedeckung </w:t>
      </w:r>
      <w:r w:rsidR="00181CE6">
        <w:rPr>
          <w:rFonts w:ascii="Times New Roman" w:hAnsi="Times New Roman" w:cs="Times New Roman"/>
          <w:lang w:val="de-CH"/>
        </w:rPr>
        <w:t>dargestellt.</w:t>
      </w:r>
    </w:p>
    <w:p w:rsidR="00EE253A" w:rsidRDefault="00EE253A" w:rsidP="00C0282E">
      <w:pPr>
        <w:spacing w:after="0" w:line="240" w:lineRule="auto"/>
        <w:rPr>
          <w:rFonts w:ascii="Times New Roman" w:hAnsi="Times New Roman" w:cs="Times New Roman"/>
          <w:lang w:val="de-CH"/>
        </w:rPr>
      </w:pPr>
    </w:p>
    <w:p w:rsidR="00C0282E" w:rsidRDefault="00EE253A" w:rsidP="00C0282E">
      <w:pPr>
        <w:spacing w:after="0" w:line="240" w:lineRule="auto"/>
        <w:rPr>
          <w:rFonts w:ascii="Times New Roman" w:hAnsi="Times New Roman" w:cs="Times New Roman"/>
          <w:lang w:val="de-CH"/>
        </w:rPr>
      </w:pPr>
      <w:r>
        <w:rPr>
          <w:rFonts w:ascii="Times New Roman" w:hAnsi="Times New Roman" w:cs="Times New Roman"/>
          <w:lang w:val="de-CH"/>
        </w:rPr>
        <w:t xml:space="preserve">Symbole zur </w:t>
      </w:r>
      <w:r w:rsidRPr="00C83630">
        <w:rPr>
          <w:rFonts w:ascii="Times New Roman" w:hAnsi="Times New Roman" w:cs="Times New Roman"/>
          <w:b/>
          <w:lang w:val="de-CH"/>
        </w:rPr>
        <w:t>Schichtlagerung</w:t>
      </w:r>
      <w:r w:rsidR="00181CE6">
        <w:rPr>
          <w:rFonts w:ascii="Times New Roman" w:hAnsi="Times New Roman" w:cs="Times New Roman"/>
          <w:lang w:val="de-CH"/>
        </w:rPr>
        <w:t xml:space="preserve"> geben einen Hinweis auf die Orientierung des Festgesteins</w:t>
      </w:r>
      <w:r w:rsidR="00E841F3">
        <w:rPr>
          <w:rFonts w:ascii="Times New Roman" w:hAnsi="Times New Roman" w:cs="Times New Roman"/>
          <w:lang w:val="de-CH"/>
        </w:rPr>
        <w:t xml:space="preserve"> (Abbildung 2)</w:t>
      </w:r>
      <w:r w:rsidR="00181CE6">
        <w:rPr>
          <w:rFonts w:ascii="Times New Roman" w:hAnsi="Times New Roman" w:cs="Times New Roman"/>
          <w:lang w:val="de-CH"/>
        </w:rPr>
        <w:t>. Das Symbol zeigt an, in welche Richtung die Schichten des Gesteins einfallen. Ist eine Zahl daneben geschrieben, gibt sie in der Regel an, mit wieviel Grad die Schichten Einfallen. Die Schichtlagerung hilft</w:t>
      </w:r>
      <w:r w:rsidR="00E841F3">
        <w:rPr>
          <w:rFonts w:ascii="Times New Roman" w:hAnsi="Times New Roman" w:cs="Times New Roman"/>
          <w:lang w:val="de-CH"/>
        </w:rPr>
        <w:t>,</w:t>
      </w:r>
      <w:r w:rsidR="00181CE6">
        <w:rPr>
          <w:rFonts w:ascii="Times New Roman" w:hAnsi="Times New Roman" w:cs="Times New Roman"/>
          <w:lang w:val="de-CH"/>
        </w:rPr>
        <w:t xml:space="preserve"> den Bau des Gebirges zu verstehen.</w:t>
      </w:r>
    </w:p>
    <w:p w:rsidR="00BF7F4E" w:rsidRDefault="00BF7F4E" w:rsidP="00C0282E">
      <w:pPr>
        <w:spacing w:after="0" w:line="240" w:lineRule="auto"/>
        <w:rPr>
          <w:rFonts w:ascii="Times New Roman" w:hAnsi="Times New Roman" w:cs="Times New Roman"/>
          <w:lang w:val="de-CH"/>
        </w:rPr>
      </w:pPr>
    </w:p>
    <w:p w:rsidR="00BF7F4E" w:rsidRDefault="00181CE6" w:rsidP="00C0282E">
      <w:pPr>
        <w:spacing w:after="0" w:line="240" w:lineRule="auto"/>
        <w:rPr>
          <w:rFonts w:ascii="Times New Roman" w:hAnsi="Times New Roman" w:cs="Times New Roman"/>
          <w:lang w:val="de-CH"/>
        </w:rPr>
      </w:pPr>
      <w:r>
        <w:rPr>
          <w:rFonts w:ascii="Times New Roman" w:hAnsi="Times New Roman" w:cs="Times New Roman"/>
          <w:lang w:val="de-CH"/>
        </w:rPr>
        <w:t xml:space="preserve">Gefasste und nicht gefasste </w:t>
      </w:r>
      <w:r w:rsidR="00C0282E" w:rsidRPr="00C83630">
        <w:rPr>
          <w:rFonts w:ascii="Times New Roman" w:hAnsi="Times New Roman" w:cs="Times New Roman"/>
          <w:b/>
          <w:lang w:val="de-CH"/>
        </w:rPr>
        <w:t>Quellen</w:t>
      </w:r>
      <w:r>
        <w:rPr>
          <w:rFonts w:ascii="Times New Roman" w:hAnsi="Times New Roman" w:cs="Times New Roman"/>
          <w:lang w:val="de-CH"/>
        </w:rPr>
        <w:t xml:space="preserve"> können wichtige</w:t>
      </w:r>
      <w:r w:rsidR="00450DC3">
        <w:rPr>
          <w:rFonts w:ascii="Times New Roman" w:hAnsi="Times New Roman" w:cs="Times New Roman"/>
          <w:lang w:val="de-CH"/>
        </w:rPr>
        <w:t xml:space="preserve"> Informationen zur Geologie des Untergrund</w:t>
      </w:r>
      <w:r>
        <w:rPr>
          <w:rFonts w:ascii="Times New Roman" w:hAnsi="Times New Roman" w:cs="Times New Roman"/>
          <w:lang w:val="de-CH"/>
        </w:rPr>
        <w:t>s sein und werden deshalb in Geologischen Karten dargestellt</w:t>
      </w:r>
      <w:r w:rsidR="00E841F3">
        <w:rPr>
          <w:rFonts w:ascii="Times New Roman" w:hAnsi="Times New Roman" w:cs="Times New Roman"/>
          <w:lang w:val="de-CH"/>
        </w:rPr>
        <w:t xml:space="preserve"> (Abbildung 2)</w:t>
      </w:r>
      <w:r>
        <w:rPr>
          <w:rFonts w:ascii="Times New Roman" w:hAnsi="Times New Roman" w:cs="Times New Roman"/>
          <w:lang w:val="de-CH"/>
        </w:rPr>
        <w:t xml:space="preserve">. Eine Quelle im Bereich </w:t>
      </w:r>
      <w:r>
        <w:rPr>
          <w:rFonts w:ascii="Times New Roman" w:hAnsi="Times New Roman" w:cs="Times New Roman"/>
          <w:lang w:val="de-CH"/>
        </w:rPr>
        <w:lastRenderedPageBreak/>
        <w:t xml:space="preserve">einer Lockergesteinsbedeckung kann </w:t>
      </w:r>
      <w:r w:rsidR="00495A19">
        <w:rPr>
          <w:rFonts w:ascii="Times New Roman" w:hAnsi="Times New Roman" w:cs="Times New Roman"/>
          <w:lang w:val="de-CH"/>
        </w:rPr>
        <w:t xml:space="preserve">beispielsweisse </w:t>
      </w:r>
      <w:r>
        <w:rPr>
          <w:rFonts w:ascii="Times New Roman" w:hAnsi="Times New Roman" w:cs="Times New Roman"/>
          <w:lang w:val="de-CH"/>
        </w:rPr>
        <w:t>ein Hinweis auf die Lage der Grenze zwischen einer durchlässigen und einer undurchlässigen Einheit im Unterlagernden Festgestein sein.</w:t>
      </w:r>
    </w:p>
    <w:p w:rsidR="00BF7F4E" w:rsidRDefault="00BF7F4E" w:rsidP="00C0282E">
      <w:pPr>
        <w:spacing w:after="0" w:line="240" w:lineRule="auto"/>
        <w:rPr>
          <w:rFonts w:ascii="Times New Roman" w:hAnsi="Times New Roman" w:cs="Times New Roman"/>
          <w:lang w:val="de-CH"/>
        </w:rPr>
      </w:pPr>
    </w:p>
    <w:p w:rsidR="00C0282E" w:rsidRDefault="00495A19" w:rsidP="00C0282E">
      <w:pPr>
        <w:spacing w:after="0" w:line="240" w:lineRule="auto"/>
        <w:rPr>
          <w:rFonts w:ascii="Times New Roman" w:hAnsi="Times New Roman" w:cs="Times New Roman"/>
          <w:lang w:val="de-CH"/>
        </w:rPr>
      </w:pPr>
      <w:r>
        <w:rPr>
          <w:rFonts w:ascii="Times New Roman" w:hAnsi="Times New Roman" w:cs="Times New Roman"/>
          <w:lang w:val="de-CH"/>
        </w:rPr>
        <w:t xml:space="preserve">Wichtige, zum Beispiel in der Literatur beschriebene </w:t>
      </w:r>
      <w:r w:rsidRPr="00C83630">
        <w:rPr>
          <w:rFonts w:ascii="Times New Roman" w:hAnsi="Times New Roman" w:cs="Times New Roman"/>
          <w:b/>
          <w:lang w:val="de-CH"/>
        </w:rPr>
        <w:t>Fossilfundstellen</w:t>
      </w:r>
      <w:r w:rsidR="00031973">
        <w:rPr>
          <w:rFonts w:ascii="Times New Roman" w:hAnsi="Times New Roman" w:cs="Times New Roman"/>
          <w:lang w:val="de-CH"/>
        </w:rPr>
        <w:t>,</w:t>
      </w:r>
      <w:r>
        <w:rPr>
          <w:rFonts w:ascii="Times New Roman" w:hAnsi="Times New Roman" w:cs="Times New Roman"/>
          <w:lang w:val="de-CH"/>
        </w:rPr>
        <w:t xml:space="preserve"> sind oft durch ein Symbol in der Geologischen Karte gekennzeichnet.</w:t>
      </w:r>
    </w:p>
    <w:p w:rsidR="00C0282E" w:rsidRDefault="00C0282E" w:rsidP="00C0282E">
      <w:pPr>
        <w:spacing w:after="0" w:line="240" w:lineRule="auto"/>
        <w:rPr>
          <w:rFonts w:ascii="Times New Roman" w:hAnsi="Times New Roman" w:cs="Times New Roman"/>
          <w:lang w:val="de-CH"/>
        </w:rPr>
      </w:pPr>
    </w:p>
    <w:p w:rsidR="00C0282E" w:rsidRPr="00BF7F4E" w:rsidRDefault="00495A19" w:rsidP="00C0282E">
      <w:pPr>
        <w:spacing w:after="0" w:line="240" w:lineRule="auto"/>
        <w:rPr>
          <w:rFonts w:ascii="Times New Roman" w:hAnsi="Times New Roman" w:cs="Times New Roman"/>
          <w:lang w:val="de-CH"/>
        </w:rPr>
      </w:pPr>
      <w:r w:rsidRPr="00BF7F4E">
        <w:rPr>
          <w:rFonts w:ascii="Times New Roman" w:hAnsi="Times New Roman" w:cs="Times New Roman"/>
          <w:lang w:val="de-CH"/>
        </w:rPr>
        <w:t xml:space="preserve">Auch </w:t>
      </w:r>
      <w:r w:rsidRPr="00BF7F4E">
        <w:rPr>
          <w:rFonts w:ascii="Times New Roman" w:hAnsi="Times New Roman" w:cs="Times New Roman"/>
          <w:b/>
          <w:lang w:val="de-CH"/>
        </w:rPr>
        <w:t>Archäologische Elemente</w:t>
      </w:r>
      <w:r w:rsidRPr="00BF7F4E">
        <w:rPr>
          <w:rFonts w:ascii="Times New Roman" w:hAnsi="Times New Roman" w:cs="Times New Roman"/>
          <w:lang w:val="de-CH"/>
        </w:rPr>
        <w:t xml:space="preserve"> finden Eingang in Geolog</w:t>
      </w:r>
      <w:r w:rsidR="00031973" w:rsidRPr="00BF7F4E">
        <w:rPr>
          <w:rFonts w:ascii="Times New Roman" w:hAnsi="Times New Roman" w:cs="Times New Roman"/>
          <w:lang w:val="de-CH"/>
        </w:rPr>
        <w:t>ische K</w:t>
      </w:r>
      <w:r w:rsidRPr="00BF7F4E">
        <w:rPr>
          <w:rFonts w:ascii="Times New Roman" w:hAnsi="Times New Roman" w:cs="Times New Roman"/>
          <w:lang w:val="de-CH"/>
        </w:rPr>
        <w:t>arte</w:t>
      </w:r>
      <w:r w:rsidR="00BF7F4E" w:rsidRPr="00BF7F4E">
        <w:rPr>
          <w:rFonts w:ascii="Times New Roman" w:hAnsi="Times New Roman" w:cs="Times New Roman"/>
          <w:lang w:val="de-CH"/>
        </w:rPr>
        <w:t xml:space="preserve">n. So kann </w:t>
      </w:r>
      <w:r w:rsidRPr="00BF7F4E">
        <w:rPr>
          <w:rFonts w:ascii="Times New Roman" w:hAnsi="Times New Roman" w:cs="Times New Roman"/>
          <w:lang w:val="de-CH"/>
        </w:rPr>
        <w:t xml:space="preserve">zum Beispiel ein Grabhügel eine auffällige Bodenform </w:t>
      </w:r>
      <w:r w:rsidR="00BF7F4E" w:rsidRPr="00BF7F4E">
        <w:rPr>
          <w:rFonts w:ascii="Times New Roman" w:hAnsi="Times New Roman" w:cs="Times New Roman"/>
          <w:lang w:val="de-CH"/>
        </w:rPr>
        <w:t xml:space="preserve">verursachen, die </w:t>
      </w:r>
      <w:r w:rsidRPr="00BF7F4E">
        <w:rPr>
          <w:rFonts w:ascii="Times New Roman" w:hAnsi="Times New Roman" w:cs="Times New Roman"/>
          <w:lang w:val="de-CH"/>
        </w:rPr>
        <w:t xml:space="preserve">nicht auf den ersten Blick als Bauwerk zu erkennen ist, </w:t>
      </w:r>
      <w:r w:rsidR="00BF7F4E" w:rsidRPr="00BF7F4E">
        <w:rPr>
          <w:rFonts w:ascii="Times New Roman" w:hAnsi="Times New Roman" w:cs="Times New Roman"/>
          <w:lang w:val="de-CH"/>
        </w:rPr>
        <w:t>die</w:t>
      </w:r>
      <w:r w:rsidRPr="00BF7F4E">
        <w:rPr>
          <w:rFonts w:ascii="Times New Roman" w:hAnsi="Times New Roman" w:cs="Times New Roman"/>
          <w:lang w:val="de-CH"/>
        </w:rPr>
        <w:t xml:space="preserve"> aber auch nicht durch die geologischen Gegebenheiten herv</w:t>
      </w:r>
      <w:r w:rsidR="00031973" w:rsidRPr="00BF7F4E">
        <w:rPr>
          <w:rFonts w:ascii="Times New Roman" w:hAnsi="Times New Roman" w:cs="Times New Roman"/>
          <w:lang w:val="de-CH"/>
        </w:rPr>
        <w:t>orgerufen wird.</w:t>
      </w:r>
    </w:p>
    <w:p w:rsidR="00C0282E" w:rsidRPr="00BF7F4E" w:rsidRDefault="00C0282E" w:rsidP="00C0282E">
      <w:pPr>
        <w:spacing w:after="0" w:line="240" w:lineRule="auto"/>
        <w:rPr>
          <w:rFonts w:ascii="Times New Roman" w:hAnsi="Times New Roman" w:cs="Times New Roman"/>
          <w:lang w:val="de-CH"/>
        </w:rPr>
      </w:pPr>
    </w:p>
    <w:p w:rsidR="00C0282E" w:rsidRDefault="00495A19" w:rsidP="00C0282E">
      <w:pPr>
        <w:spacing w:after="0" w:line="240" w:lineRule="auto"/>
        <w:rPr>
          <w:rFonts w:ascii="Times New Roman" w:hAnsi="Times New Roman" w:cs="Times New Roman"/>
          <w:lang w:val="de-CH"/>
        </w:rPr>
      </w:pPr>
      <w:r>
        <w:rPr>
          <w:rFonts w:ascii="Times New Roman" w:hAnsi="Times New Roman" w:cs="Times New Roman"/>
          <w:lang w:val="de-CH"/>
        </w:rPr>
        <w:t xml:space="preserve">Namen von </w:t>
      </w:r>
      <w:r w:rsidR="00C0282E" w:rsidRPr="00C83630">
        <w:rPr>
          <w:rFonts w:ascii="Times New Roman" w:hAnsi="Times New Roman" w:cs="Times New Roman"/>
          <w:b/>
          <w:lang w:val="de-CH"/>
        </w:rPr>
        <w:t>Typlokalitäten</w:t>
      </w:r>
      <w:r>
        <w:rPr>
          <w:rFonts w:ascii="Times New Roman" w:hAnsi="Times New Roman" w:cs="Times New Roman"/>
          <w:lang w:val="de-CH"/>
        </w:rPr>
        <w:t xml:space="preserve"> werden hervorgehoben. An einer Typlokalität wurde eine bestimmte Einheit, die meist nach der Typlokalität benannt ist, wissenschaftlich genau untersucht und detailliert beschrieben. An der Typlokalität ist die entsprechende Einheit besonders „typisch“ ausgebildet und kann in der Regel gut studiert werden.</w:t>
      </w:r>
    </w:p>
    <w:p w:rsidR="00C0282E" w:rsidRDefault="00C0282E" w:rsidP="00C0282E">
      <w:pPr>
        <w:spacing w:after="0" w:line="240" w:lineRule="auto"/>
        <w:rPr>
          <w:rFonts w:ascii="Times New Roman" w:hAnsi="Times New Roman" w:cs="Times New Roman"/>
          <w:lang w:val="de-CH"/>
        </w:rPr>
      </w:pPr>
    </w:p>
    <w:p w:rsidR="00CF086F" w:rsidRDefault="00495A19" w:rsidP="00C0282E">
      <w:pPr>
        <w:spacing w:after="0" w:line="240" w:lineRule="auto"/>
        <w:rPr>
          <w:rFonts w:ascii="Times New Roman" w:hAnsi="Times New Roman" w:cs="Times New Roman"/>
          <w:lang w:val="de-CH"/>
        </w:rPr>
      </w:pPr>
      <w:r>
        <w:rPr>
          <w:rFonts w:ascii="Times New Roman" w:hAnsi="Times New Roman" w:cs="Times New Roman"/>
          <w:lang w:val="de-CH"/>
        </w:rPr>
        <w:t>Daneben gibt es zahlreiche weitere Flächen</w:t>
      </w:r>
      <w:r w:rsidR="00D9353C">
        <w:rPr>
          <w:rFonts w:ascii="Times New Roman" w:hAnsi="Times New Roman" w:cs="Times New Roman"/>
          <w:lang w:val="de-CH"/>
        </w:rPr>
        <w:t>,</w:t>
      </w:r>
      <w:r>
        <w:rPr>
          <w:rFonts w:ascii="Times New Roman" w:hAnsi="Times New Roman" w:cs="Times New Roman"/>
          <w:lang w:val="de-CH"/>
        </w:rPr>
        <w:t xml:space="preserve"> Linien und Punktsignaturen, die geologische oder für die Geologie wichtige Elemente der Landschaft darstellen. Sie alle, sowie die farblich unterschiedenen Fest- und Lockergesteinseinheiten eines Kartenblattes, sind in der Legende erklärt und werden in den</w:t>
      </w:r>
      <w:r w:rsidR="00885DE1">
        <w:rPr>
          <w:rFonts w:ascii="Times New Roman" w:hAnsi="Times New Roman" w:cs="Times New Roman"/>
          <w:lang w:val="de-CH"/>
        </w:rPr>
        <w:t>,</w:t>
      </w:r>
      <w:r>
        <w:rPr>
          <w:rFonts w:ascii="Times New Roman" w:hAnsi="Times New Roman" w:cs="Times New Roman"/>
          <w:lang w:val="de-CH"/>
        </w:rPr>
        <w:t xml:space="preserve"> zu den meisten Geologischen Karten mitgelieferten</w:t>
      </w:r>
      <w:r w:rsidR="00885DE1">
        <w:rPr>
          <w:rFonts w:ascii="Times New Roman" w:hAnsi="Times New Roman" w:cs="Times New Roman"/>
          <w:lang w:val="de-CH"/>
        </w:rPr>
        <w:t>,</w:t>
      </w:r>
      <w:r>
        <w:rPr>
          <w:rFonts w:ascii="Times New Roman" w:hAnsi="Times New Roman" w:cs="Times New Roman"/>
          <w:lang w:val="de-CH"/>
        </w:rPr>
        <w:t xml:space="preserve"> Erläuterungsheften beschrieben.</w:t>
      </w:r>
    </w:p>
    <w:p w:rsidR="00C37793" w:rsidRDefault="00C37793" w:rsidP="00C0282E">
      <w:pPr>
        <w:spacing w:after="0" w:line="240" w:lineRule="auto"/>
        <w:rPr>
          <w:rFonts w:ascii="Times New Roman" w:hAnsi="Times New Roman" w:cs="Times New Roman"/>
          <w:lang w:val="de-CH"/>
        </w:rPr>
      </w:pPr>
    </w:p>
    <w:p w:rsidR="00495A19" w:rsidRDefault="00C37793" w:rsidP="00C0282E">
      <w:pPr>
        <w:spacing w:after="0" w:line="240" w:lineRule="auto"/>
        <w:rPr>
          <w:rFonts w:ascii="Times New Roman" w:hAnsi="Times New Roman" w:cs="Times New Roman"/>
          <w:lang w:val="de-CH"/>
        </w:rPr>
      </w:pPr>
      <w:r>
        <w:rPr>
          <w:rFonts w:ascii="Times New Roman" w:hAnsi="Times New Roman" w:cs="Times New Roman"/>
          <w:noProof/>
          <w:lang w:val="de-CH"/>
        </w:rPr>
        <w:drawing>
          <wp:inline distT="0" distB="0" distL="0" distR="0" wp14:anchorId="1F9FA5AF" wp14:editId="4AA3EFE2">
            <wp:extent cx="5760720" cy="3317240"/>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135Buchs_Chrummenstein.jpg"/>
                    <pic:cNvPicPr/>
                  </pic:nvPicPr>
                  <pic:blipFill>
                    <a:blip r:embed="rId7">
                      <a:extLst>
                        <a:ext uri="{28A0092B-C50C-407E-A947-70E740481C1C}">
                          <a14:useLocalDpi xmlns:a14="http://schemas.microsoft.com/office/drawing/2010/main" val="0"/>
                        </a:ext>
                      </a:extLst>
                    </a:blip>
                    <a:stretch>
                      <a:fillRect/>
                    </a:stretch>
                  </pic:blipFill>
                  <pic:spPr>
                    <a:xfrm>
                      <a:off x="0" y="0"/>
                      <a:ext cx="5760720" cy="3317240"/>
                    </a:xfrm>
                    <a:prstGeom prst="rect">
                      <a:avLst/>
                    </a:prstGeom>
                  </pic:spPr>
                </pic:pic>
              </a:graphicData>
            </a:graphic>
          </wp:inline>
        </w:drawing>
      </w:r>
    </w:p>
    <w:p w:rsidR="00495A19" w:rsidRPr="00E841F3" w:rsidRDefault="00E43073" w:rsidP="00C0282E">
      <w:pPr>
        <w:spacing w:after="0" w:line="240" w:lineRule="auto"/>
        <w:rPr>
          <w:rFonts w:ascii="Times New Roman" w:hAnsi="Times New Roman" w:cs="Times New Roman"/>
          <w:sz w:val="20"/>
          <w:szCs w:val="20"/>
          <w:lang w:val="de-CH"/>
        </w:rPr>
      </w:pPr>
      <w:r w:rsidRPr="00E841F3">
        <w:rPr>
          <w:rFonts w:ascii="Times New Roman" w:hAnsi="Times New Roman" w:cs="Times New Roman"/>
          <w:b/>
          <w:sz w:val="20"/>
          <w:szCs w:val="20"/>
          <w:lang w:val="de-CH"/>
        </w:rPr>
        <w:t>Abb</w:t>
      </w:r>
      <w:r w:rsidR="00E841F3" w:rsidRPr="00E841F3">
        <w:rPr>
          <w:rFonts w:ascii="Times New Roman" w:hAnsi="Times New Roman" w:cs="Times New Roman"/>
          <w:b/>
          <w:sz w:val="20"/>
          <w:szCs w:val="20"/>
          <w:lang w:val="de-CH"/>
        </w:rPr>
        <w:t>ildung 2</w:t>
      </w:r>
      <w:r w:rsidRPr="00E841F3">
        <w:rPr>
          <w:rFonts w:ascii="Times New Roman" w:hAnsi="Times New Roman" w:cs="Times New Roman"/>
          <w:sz w:val="20"/>
          <w:szCs w:val="20"/>
          <w:lang w:val="de-CH"/>
        </w:rPr>
        <w:t xml:space="preserve">: Ausschnitt aus einer geologischen Karte </w:t>
      </w:r>
      <w:r w:rsidR="006415F7" w:rsidRPr="00E841F3">
        <w:rPr>
          <w:rFonts w:ascii="Times New Roman" w:hAnsi="Times New Roman" w:cs="Times New Roman"/>
          <w:sz w:val="20"/>
          <w:szCs w:val="20"/>
          <w:lang w:val="de-CH"/>
        </w:rPr>
        <w:t xml:space="preserve">mit Erklärung einiger wichtiger Kartenelemente. </w:t>
      </w:r>
      <w:r w:rsidR="00E841F3">
        <w:rPr>
          <w:rFonts w:ascii="Times New Roman" w:hAnsi="Times New Roman" w:cs="Times New Roman"/>
          <w:sz w:val="20"/>
          <w:szCs w:val="20"/>
          <w:lang w:val="de-CH"/>
        </w:rPr>
        <w:t>(</w:t>
      </w:r>
      <w:r w:rsidR="006415F7" w:rsidRPr="00E841F3">
        <w:rPr>
          <w:rFonts w:ascii="Times New Roman" w:hAnsi="Times New Roman" w:cs="Times New Roman"/>
          <w:sz w:val="20"/>
          <w:szCs w:val="20"/>
          <w:lang w:val="de-CH"/>
        </w:rPr>
        <w:t>Blatt 1135 Buchs</w:t>
      </w:r>
      <w:r w:rsidR="00E841F3">
        <w:rPr>
          <w:rFonts w:ascii="Times New Roman" w:hAnsi="Times New Roman" w:cs="Times New Roman"/>
          <w:sz w:val="20"/>
          <w:szCs w:val="20"/>
          <w:lang w:val="de-CH"/>
        </w:rPr>
        <w:t xml:space="preserve"> des Geologischen Atlas der Schweiz)</w:t>
      </w:r>
      <w:r w:rsidR="006415F7" w:rsidRPr="00E841F3">
        <w:rPr>
          <w:rFonts w:ascii="Times New Roman" w:hAnsi="Times New Roman" w:cs="Times New Roman"/>
          <w:sz w:val="20"/>
          <w:szCs w:val="20"/>
          <w:lang w:val="de-CH"/>
        </w:rPr>
        <w:t>.</w:t>
      </w:r>
    </w:p>
    <w:p w:rsidR="00C37793" w:rsidRDefault="00C37793" w:rsidP="00C0282E">
      <w:pPr>
        <w:spacing w:after="0" w:line="240" w:lineRule="auto"/>
        <w:rPr>
          <w:rFonts w:ascii="Times New Roman" w:hAnsi="Times New Roman" w:cs="Times New Roman"/>
          <w:lang w:val="de-CH"/>
        </w:rPr>
      </w:pPr>
    </w:p>
    <w:p w:rsidR="00FA22C6" w:rsidRDefault="00FA22C6" w:rsidP="00C0282E">
      <w:pPr>
        <w:spacing w:after="0" w:line="240" w:lineRule="auto"/>
        <w:rPr>
          <w:rFonts w:ascii="Times New Roman" w:hAnsi="Times New Roman" w:cs="Times New Roman"/>
          <w:lang w:val="de-CH"/>
        </w:rPr>
      </w:pPr>
    </w:p>
    <w:p w:rsidR="00031973" w:rsidRDefault="00A51B9B" w:rsidP="00A51B9B">
      <w:pPr>
        <w:pStyle w:val="berschrift2"/>
        <w:rPr>
          <w:lang w:val="de-CH"/>
        </w:rPr>
      </w:pPr>
      <w:r>
        <w:rPr>
          <w:lang w:val="de-CH"/>
        </w:rPr>
        <w:t xml:space="preserve">1.2 </w:t>
      </w:r>
      <w:r w:rsidR="00031973">
        <w:rPr>
          <w:lang w:val="de-CH"/>
        </w:rPr>
        <w:t>Wer publiziert Geologische Karten</w:t>
      </w:r>
    </w:p>
    <w:p w:rsidR="00031973" w:rsidRDefault="00031973" w:rsidP="00031973">
      <w:pPr>
        <w:spacing w:after="0" w:line="240" w:lineRule="auto"/>
        <w:rPr>
          <w:rFonts w:ascii="Times New Roman" w:hAnsi="Times New Roman" w:cs="Times New Roman"/>
          <w:lang w:val="de-CH"/>
        </w:rPr>
      </w:pPr>
    </w:p>
    <w:p w:rsidR="00031973" w:rsidRDefault="00031973" w:rsidP="00031973">
      <w:pPr>
        <w:spacing w:after="0" w:line="240" w:lineRule="auto"/>
        <w:rPr>
          <w:rFonts w:ascii="Times New Roman" w:hAnsi="Times New Roman" w:cs="Times New Roman"/>
          <w:lang w:val="de-CH"/>
        </w:rPr>
      </w:pPr>
      <w:r>
        <w:rPr>
          <w:rFonts w:ascii="Times New Roman" w:hAnsi="Times New Roman" w:cs="Times New Roman"/>
          <w:lang w:val="de-CH"/>
        </w:rPr>
        <w:t>Geologische Karten werden in der Regel von den staatlichen Geologischen Diensten eines Landes publiziert. Damit stellen die Dienste eine flächendeckend einheitliche Darstellung des Untergrundes in Kartenform sicher, die als Planungsgrundlage und Informationsquelle jedem zur Verfügung steht.</w:t>
      </w:r>
    </w:p>
    <w:p w:rsidR="00031973" w:rsidRDefault="00031973" w:rsidP="00031973">
      <w:pPr>
        <w:spacing w:after="0" w:line="240" w:lineRule="auto"/>
        <w:rPr>
          <w:rFonts w:ascii="Times New Roman" w:hAnsi="Times New Roman" w:cs="Times New Roman"/>
          <w:lang w:val="de-CH"/>
        </w:rPr>
      </w:pPr>
    </w:p>
    <w:p w:rsidR="00031973" w:rsidRDefault="00031973" w:rsidP="00031973">
      <w:pPr>
        <w:spacing w:after="0" w:line="240" w:lineRule="auto"/>
        <w:rPr>
          <w:rFonts w:ascii="Times New Roman" w:hAnsi="Times New Roman" w:cs="Times New Roman"/>
          <w:lang w:val="de-CH"/>
        </w:rPr>
      </w:pPr>
      <w:r>
        <w:rPr>
          <w:rFonts w:ascii="Times New Roman" w:hAnsi="Times New Roman" w:cs="Times New Roman"/>
          <w:lang w:val="de-CH"/>
        </w:rPr>
        <w:t>In der Schweiz ist die Kompetenzstelle des Bundes für Geologie</w:t>
      </w:r>
      <w:r w:rsidRPr="003873D8">
        <w:rPr>
          <w:rFonts w:ascii="Times New Roman" w:hAnsi="Times New Roman" w:cs="Times New Roman"/>
          <w:lang w:val="de-CH"/>
        </w:rPr>
        <w:t xml:space="preserve"> </w:t>
      </w:r>
      <w:r>
        <w:rPr>
          <w:rFonts w:ascii="Times New Roman" w:hAnsi="Times New Roman" w:cs="Times New Roman"/>
          <w:lang w:val="de-CH"/>
        </w:rPr>
        <w:t>die Landesgeologie, welche als Bereich von swisstopo in der Landestopographie angesiedelt ist. Die Landesgeologie beschäftigt selbst keine Geologen mit den Kartierungen, sondern vergibt diese als Auftrag</w:t>
      </w:r>
      <w:r w:rsidR="00E841F3">
        <w:rPr>
          <w:rFonts w:ascii="Times New Roman" w:hAnsi="Times New Roman" w:cs="Times New Roman"/>
          <w:lang w:val="de-CH"/>
        </w:rPr>
        <w:t>smandat</w:t>
      </w:r>
      <w:r>
        <w:rPr>
          <w:rFonts w:ascii="Times New Roman" w:hAnsi="Times New Roman" w:cs="Times New Roman"/>
          <w:lang w:val="de-CH"/>
        </w:rPr>
        <w:t xml:space="preserve"> an Personen in </w:t>
      </w:r>
      <w:proofErr w:type="spellStart"/>
      <w:r>
        <w:rPr>
          <w:rFonts w:ascii="Times New Roman" w:hAnsi="Times New Roman" w:cs="Times New Roman"/>
          <w:lang w:val="de-CH"/>
        </w:rPr>
        <w:t>Geologiebüros</w:t>
      </w:r>
      <w:proofErr w:type="spellEnd"/>
      <w:r>
        <w:rPr>
          <w:rFonts w:ascii="Times New Roman" w:hAnsi="Times New Roman" w:cs="Times New Roman"/>
          <w:lang w:val="de-CH"/>
        </w:rPr>
        <w:t xml:space="preserve"> oder an Universitäten. Die Daten werden dann bei der Landesgeologie wissenschaftlich redaktionell bearbeitet und schliesslich als Karte mit Erläuterungen in der Reihe „Geologischer Atlas </w:t>
      </w:r>
      <w:r>
        <w:rPr>
          <w:rFonts w:ascii="Times New Roman" w:hAnsi="Times New Roman" w:cs="Times New Roman"/>
          <w:lang w:val="de-CH"/>
        </w:rPr>
        <w:lastRenderedPageBreak/>
        <w:t xml:space="preserve">der Schweiz“ publiziert. Der Geologische Atlas der Schweiz umfasst alle Landeskarten im Massstab 1: 25 000 als geologische Karte. Derzeit sind </w:t>
      </w:r>
      <w:r w:rsidR="00E47FD9">
        <w:rPr>
          <w:rFonts w:ascii="Times New Roman" w:hAnsi="Times New Roman" w:cs="Times New Roman"/>
          <w:lang w:val="de-CH"/>
        </w:rPr>
        <w:t>150</w:t>
      </w:r>
      <w:r>
        <w:rPr>
          <w:rFonts w:ascii="Times New Roman" w:hAnsi="Times New Roman" w:cs="Times New Roman"/>
          <w:lang w:val="de-CH"/>
        </w:rPr>
        <w:t xml:space="preserve"> dieser insgesamt </w:t>
      </w:r>
      <w:r w:rsidR="00572C3A">
        <w:rPr>
          <w:rFonts w:ascii="Times New Roman" w:hAnsi="Times New Roman" w:cs="Times New Roman"/>
          <w:lang w:val="de-CH"/>
        </w:rPr>
        <w:t>220</w:t>
      </w:r>
      <w:r>
        <w:rPr>
          <w:rFonts w:ascii="Times New Roman" w:hAnsi="Times New Roman" w:cs="Times New Roman"/>
          <w:lang w:val="de-CH"/>
        </w:rPr>
        <w:t xml:space="preserve"> Kartenblätter publiziert, die restlichen </w:t>
      </w:r>
      <w:r w:rsidR="00E47FD9">
        <w:rPr>
          <w:rFonts w:ascii="Times New Roman" w:hAnsi="Times New Roman" w:cs="Times New Roman"/>
          <w:lang w:val="de-CH"/>
        </w:rPr>
        <w:t>70</w:t>
      </w:r>
      <w:r>
        <w:rPr>
          <w:rFonts w:ascii="Times New Roman" w:hAnsi="Times New Roman" w:cs="Times New Roman"/>
          <w:lang w:val="de-CH"/>
        </w:rPr>
        <w:t xml:space="preserve">, so auch die Blätter im Bereich des Welterbes </w:t>
      </w:r>
      <w:proofErr w:type="spellStart"/>
      <w:r>
        <w:rPr>
          <w:rFonts w:ascii="Times New Roman" w:hAnsi="Times New Roman" w:cs="Times New Roman"/>
          <w:lang w:val="de-CH"/>
        </w:rPr>
        <w:t>Tektonikarena</w:t>
      </w:r>
      <w:proofErr w:type="spellEnd"/>
      <w:r>
        <w:rPr>
          <w:rFonts w:ascii="Times New Roman" w:hAnsi="Times New Roman" w:cs="Times New Roman"/>
          <w:lang w:val="de-CH"/>
        </w:rPr>
        <w:t xml:space="preserve"> </w:t>
      </w:r>
      <w:proofErr w:type="spellStart"/>
      <w:r>
        <w:rPr>
          <w:rFonts w:ascii="Times New Roman" w:hAnsi="Times New Roman" w:cs="Times New Roman"/>
          <w:lang w:val="de-CH"/>
        </w:rPr>
        <w:t>Sardona</w:t>
      </w:r>
      <w:proofErr w:type="spellEnd"/>
      <w:r>
        <w:rPr>
          <w:rFonts w:ascii="Times New Roman" w:hAnsi="Times New Roman" w:cs="Times New Roman"/>
          <w:lang w:val="de-CH"/>
        </w:rPr>
        <w:t>, sind überwiegend in Bearbeitung</w:t>
      </w:r>
      <w:r w:rsidR="00E841F3">
        <w:rPr>
          <w:rFonts w:ascii="Times New Roman" w:hAnsi="Times New Roman" w:cs="Times New Roman"/>
          <w:lang w:val="de-CH"/>
        </w:rPr>
        <w:t xml:space="preserve"> (Abbildung 3)</w:t>
      </w:r>
      <w:r>
        <w:rPr>
          <w:rFonts w:ascii="Times New Roman" w:hAnsi="Times New Roman" w:cs="Times New Roman"/>
          <w:lang w:val="de-CH"/>
        </w:rPr>
        <w:t>.</w:t>
      </w:r>
    </w:p>
    <w:p w:rsidR="00031973" w:rsidRDefault="00031973" w:rsidP="00031973">
      <w:pPr>
        <w:spacing w:after="0" w:line="240" w:lineRule="auto"/>
        <w:rPr>
          <w:rFonts w:ascii="Times New Roman" w:hAnsi="Times New Roman" w:cs="Times New Roman"/>
          <w:lang w:val="de-CH"/>
        </w:rPr>
      </w:pPr>
    </w:p>
    <w:p w:rsidR="00E82FD8" w:rsidRDefault="00E82FD8" w:rsidP="00031973">
      <w:pPr>
        <w:spacing w:after="0" w:line="240" w:lineRule="auto"/>
        <w:rPr>
          <w:rFonts w:ascii="Times New Roman" w:hAnsi="Times New Roman" w:cs="Times New Roman"/>
          <w:lang w:val="de-CH"/>
        </w:rPr>
      </w:pPr>
      <w:r>
        <w:rPr>
          <w:rFonts w:ascii="Times New Roman" w:hAnsi="Times New Roman" w:cs="Times New Roman"/>
          <w:noProof/>
          <w:lang w:val="de-CH"/>
        </w:rPr>
        <w:drawing>
          <wp:inline distT="0" distB="0" distL="0" distR="0">
            <wp:extent cx="5760720" cy="4075430"/>
            <wp:effectExtent l="0" t="0" r="0" b="127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A25_170301.jpg"/>
                    <pic:cNvPicPr/>
                  </pic:nvPicPr>
                  <pic:blipFill>
                    <a:blip r:embed="rId8">
                      <a:extLst>
                        <a:ext uri="{28A0092B-C50C-407E-A947-70E740481C1C}">
                          <a14:useLocalDpi xmlns:a14="http://schemas.microsoft.com/office/drawing/2010/main" val="0"/>
                        </a:ext>
                      </a:extLst>
                    </a:blip>
                    <a:stretch>
                      <a:fillRect/>
                    </a:stretch>
                  </pic:blipFill>
                  <pic:spPr>
                    <a:xfrm>
                      <a:off x="0" y="0"/>
                      <a:ext cx="5760720" cy="4075430"/>
                    </a:xfrm>
                    <a:prstGeom prst="rect">
                      <a:avLst/>
                    </a:prstGeom>
                  </pic:spPr>
                </pic:pic>
              </a:graphicData>
            </a:graphic>
          </wp:inline>
        </w:drawing>
      </w:r>
    </w:p>
    <w:p w:rsidR="00031973" w:rsidRDefault="002806EC" w:rsidP="00031973">
      <w:pPr>
        <w:spacing w:after="0" w:line="240" w:lineRule="auto"/>
        <w:rPr>
          <w:rFonts w:ascii="Times New Roman" w:hAnsi="Times New Roman" w:cs="Times New Roman"/>
          <w:lang w:val="de-CH"/>
        </w:rPr>
      </w:pPr>
      <w:r w:rsidRPr="00F03F46">
        <w:rPr>
          <w:rFonts w:ascii="Times New Roman" w:hAnsi="Times New Roman" w:cs="Times New Roman"/>
          <w:b/>
          <w:lang w:val="de-CH"/>
        </w:rPr>
        <w:t>Abb</w:t>
      </w:r>
      <w:r w:rsidR="00E841F3" w:rsidRPr="00F03F46">
        <w:rPr>
          <w:rFonts w:ascii="Times New Roman" w:hAnsi="Times New Roman" w:cs="Times New Roman"/>
          <w:b/>
          <w:lang w:val="de-CH"/>
        </w:rPr>
        <w:t>ildung 3</w:t>
      </w:r>
      <w:r>
        <w:rPr>
          <w:rFonts w:ascii="Times New Roman" w:hAnsi="Times New Roman" w:cs="Times New Roman"/>
          <w:lang w:val="de-CH"/>
        </w:rPr>
        <w:t xml:space="preserve">: Der Geologische Atlas der Schweiz umfasst alle 1:25 000 Landeskarten als Geologische Karte. Dunkelrot = publizierte Atlasblätter, Orange = </w:t>
      </w:r>
      <w:r w:rsidR="00E841F3">
        <w:rPr>
          <w:rFonts w:ascii="Times New Roman" w:hAnsi="Times New Roman" w:cs="Times New Roman"/>
          <w:lang w:val="de-CH"/>
        </w:rPr>
        <w:t>d</w:t>
      </w:r>
      <w:r>
        <w:rPr>
          <w:rFonts w:ascii="Times New Roman" w:hAnsi="Times New Roman" w:cs="Times New Roman"/>
          <w:lang w:val="de-CH"/>
        </w:rPr>
        <w:t>emnächst publiziert.</w:t>
      </w:r>
      <w:r w:rsidR="00E841F3">
        <w:rPr>
          <w:rFonts w:ascii="Times New Roman" w:hAnsi="Times New Roman" w:cs="Times New Roman"/>
          <w:lang w:val="de-CH"/>
        </w:rPr>
        <w:t xml:space="preserve"> ©</w:t>
      </w:r>
      <w:proofErr w:type="spellStart"/>
      <w:r w:rsidR="00E841F3">
        <w:rPr>
          <w:rFonts w:ascii="Times New Roman" w:hAnsi="Times New Roman" w:cs="Times New Roman"/>
          <w:lang w:val="de-CH"/>
        </w:rPr>
        <w:t>swisstopo</w:t>
      </w:r>
      <w:proofErr w:type="spellEnd"/>
    </w:p>
    <w:p w:rsidR="00E82FD8" w:rsidRDefault="00E82FD8" w:rsidP="00031973">
      <w:pPr>
        <w:spacing w:after="0" w:line="240" w:lineRule="auto"/>
        <w:rPr>
          <w:rFonts w:ascii="Times New Roman" w:hAnsi="Times New Roman" w:cs="Times New Roman"/>
          <w:lang w:val="de-CH"/>
        </w:rPr>
      </w:pPr>
    </w:p>
    <w:p w:rsidR="002806EC" w:rsidRDefault="002806EC" w:rsidP="00031973">
      <w:pPr>
        <w:spacing w:after="0" w:line="240" w:lineRule="auto"/>
        <w:rPr>
          <w:rFonts w:ascii="Times New Roman" w:hAnsi="Times New Roman" w:cs="Times New Roman"/>
          <w:lang w:val="de-CH"/>
        </w:rPr>
      </w:pPr>
    </w:p>
    <w:p w:rsidR="00CF086F" w:rsidRDefault="00A51B9B" w:rsidP="00A51B9B">
      <w:pPr>
        <w:pStyle w:val="berschrift2"/>
        <w:rPr>
          <w:lang w:val="de-CH"/>
        </w:rPr>
      </w:pPr>
      <w:r>
        <w:rPr>
          <w:lang w:val="de-CH"/>
        </w:rPr>
        <w:t xml:space="preserve">1.3 </w:t>
      </w:r>
      <w:r w:rsidR="00CF086F">
        <w:rPr>
          <w:lang w:val="de-CH"/>
        </w:rPr>
        <w:t>Wie eine Geologische Karte entsteht</w:t>
      </w:r>
    </w:p>
    <w:p w:rsidR="00CF086F" w:rsidRDefault="00CF086F" w:rsidP="00C0282E">
      <w:pPr>
        <w:spacing w:after="0" w:line="240" w:lineRule="auto"/>
        <w:rPr>
          <w:rFonts w:ascii="Times New Roman" w:hAnsi="Times New Roman" w:cs="Times New Roman"/>
          <w:lang w:val="de-CH"/>
        </w:rPr>
      </w:pPr>
    </w:p>
    <w:p w:rsidR="00D9353C" w:rsidRDefault="00D9353C" w:rsidP="00C0282E">
      <w:pPr>
        <w:spacing w:after="0" w:line="240" w:lineRule="auto"/>
        <w:rPr>
          <w:rFonts w:ascii="Times New Roman" w:hAnsi="Times New Roman" w:cs="Times New Roman"/>
          <w:lang w:val="de-CH"/>
        </w:rPr>
      </w:pPr>
      <w:r>
        <w:rPr>
          <w:rFonts w:ascii="Times New Roman" w:hAnsi="Times New Roman" w:cs="Times New Roman"/>
          <w:lang w:val="de-CH"/>
        </w:rPr>
        <w:t>Damit ein Kartenblatt des Geologischen Atlas der Schweiz entsteht, braucht es folgende Schritte:</w:t>
      </w:r>
    </w:p>
    <w:p w:rsidR="00D9353C" w:rsidRDefault="00D9353C" w:rsidP="00C0282E">
      <w:pPr>
        <w:spacing w:after="0" w:line="240" w:lineRule="auto"/>
        <w:rPr>
          <w:rFonts w:ascii="Times New Roman" w:hAnsi="Times New Roman" w:cs="Times New Roman"/>
          <w:lang w:val="de-CH"/>
        </w:rPr>
      </w:pPr>
    </w:p>
    <w:p w:rsidR="00CF086F" w:rsidRDefault="003460CA" w:rsidP="00C0282E">
      <w:pPr>
        <w:spacing w:after="0" w:line="240" w:lineRule="auto"/>
        <w:rPr>
          <w:rFonts w:ascii="Times New Roman" w:hAnsi="Times New Roman" w:cs="Times New Roman"/>
          <w:lang w:val="de-CH"/>
        </w:rPr>
      </w:pPr>
      <w:r>
        <w:rPr>
          <w:rFonts w:ascii="Times New Roman" w:hAnsi="Times New Roman" w:cs="Times New Roman"/>
          <w:lang w:val="de-CH"/>
        </w:rPr>
        <w:t>Zuerst werden sämtliche vorhandenen Daten zur Geologie des Gebiets z</w:t>
      </w:r>
      <w:r w:rsidR="00CF086F">
        <w:rPr>
          <w:rFonts w:ascii="Times New Roman" w:hAnsi="Times New Roman" w:cs="Times New Roman"/>
          <w:lang w:val="de-CH"/>
        </w:rPr>
        <w:t>usammen</w:t>
      </w:r>
      <w:r>
        <w:rPr>
          <w:rFonts w:ascii="Times New Roman" w:hAnsi="Times New Roman" w:cs="Times New Roman"/>
          <w:lang w:val="de-CH"/>
        </w:rPr>
        <w:t>ge</w:t>
      </w:r>
      <w:r w:rsidR="00CF086F">
        <w:rPr>
          <w:rFonts w:ascii="Times New Roman" w:hAnsi="Times New Roman" w:cs="Times New Roman"/>
          <w:lang w:val="de-CH"/>
        </w:rPr>
        <w:t>tragen</w:t>
      </w:r>
      <w:r>
        <w:rPr>
          <w:rFonts w:ascii="Times New Roman" w:hAnsi="Times New Roman" w:cs="Times New Roman"/>
          <w:lang w:val="de-CH"/>
        </w:rPr>
        <w:t xml:space="preserve">. Das können alte geologische Karte, Detailkartierungen kleinerer Bereich oder wissenschaftliche Arbeiten mit speziellem Fokus sein. Diese Daten decken </w:t>
      </w:r>
      <w:r w:rsidR="00E841F3">
        <w:rPr>
          <w:rFonts w:ascii="Times New Roman" w:hAnsi="Times New Roman" w:cs="Times New Roman"/>
          <w:lang w:val="de-CH"/>
        </w:rPr>
        <w:t>den Kartenbereich</w:t>
      </w:r>
      <w:r>
        <w:rPr>
          <w:rFonts w:ascii="Times New Roman" w:hAnsi="Times New Roman" w:cs="Times New Roman"/>
          <w:lang w:val="de-CH"/>
        </w:rPr>
        <w:t xml:space="preserve"> in der Regel nicht einheitlich ab, bilden aber das vorhandenen geologische Wissen zum Gebiet, das nicht neu erarbeitet werden muss. </w:t>
      </w:r>
    </w:p>
    <w:p w:rsidR="003460CA" w:rsidRDefault="003460CA" w:rsidP="00C0282E">
      <w:pPr>
        <w:spacing w:after="0" w:line="240" w:lineRule="auto"/>
        <w:rPr>
          <w:rFonts w:ascii="Times New Roman" w:hAnsi="Times New Roman" w:cs="Times New Roman"/>
          <w:lang w:val="de-CH"/>
        </w:rPr>
      </w:pPr>
    </w:p>
    <w:p w:rsidR="00CF086F" w:rsidRDefault="003460CA" w:rsidP="00C0282E">
      <w:pPr>
        <w:spacing w:after="0" w:line="240" w:lineRule="auto"/>
        <w:rPr>
          <w:rFonts w:ascii="Times New Roman" w:hAnsi="Times New Roman" w:cs="Times New Roman"/>
          <w:lang w:val="de-CH"/>
        </w:rPr>
      </w:pPr>
      <w:r>
        <w:rPr>
          <w:rFonts w:ascii="Times New Roman" w:hAnsi="Times New Roman" w:cs="Times New Roman"/>
          <w:lang w:val="de-CH"/>
        </w:rPr>
        <w:t xml:space="preserve">Mit </w:t>
      </w:r>
      <w:r w:rsidR="00885DE1">
        <w:rPr>
          <w:rFonts w:ascii="Times New Roman" w:hAnsi="Times New Roman" w:cs="Times New Roman"/>
          <w:lang w:val="de-CH"/>
        </w:rPr>
        <w:t>diesem</w:t>
      </w:r>
      <w:r>
        <w:rPr>
          <w:rFonts w:ascii="Times New Roman" w:hAnsi="Times New Roman" w:cs="Times New Roman"/>
          <w:lang w:val="de-CH"/>
        </w:rPr>
        <w:t xml:space="preserve"> Wissen </w:t>
      </w:r>
      <w:r w:rsidR="00031973">
        <w:rPr>
          <w:rFonts w:ascii="Times New Roman" w:hAnsi="Times New Roman" w:cs="Times New Roman"/>
          <w:lang w:val="de-CH"/>
        </w:rPr>
        <w:t>im Hintergrund</w:t>
      </w:r>
      <w:r w:rsidR="00BF7F4E">
        <w:rPr>
          <w:rFonts w:ascii="Times New Roman" w:hAnsi="Times New Roman" w:cs="Times New Roman"/>
          <w:lang w:val="de-CH"/>
        </w:rPr>
        <w:t xml:space="preserve"> geht der kartierende Geologe ins Gelände. Um ein einheitliches Kartenbild zu erhalten, wird in der Regel eine systematische Begehung des gesamten Gebietes durchgeführt.</w:t>
      </w:r>
      <w:r w:rsidR="00193469">
        <w:rPr>
          <w:rFonts w:ascii="Times New Roman" w:hAnsi="Times New Roman" w:cs="Times New Roman"/>
          <w:lang w:val="de-CH"/>
        </w:rPr>
        <w:t xml:space="preserve"> Dabei werden die Verbreitungen der verschiedenen Fest- und Lockergesteinseinheiten vor Ort auf einer Kartenkopie im Massstab 1:10 000 eingetragen.</w:t>
      </w:r>
    </w:p>
    <w:p w:rsidR="00CF086F" w:rsidRDefault="00CF086F" w:rsidP="00C0282E">
      <w:pPr>
        <w:spacing w:after="0" w:line="240" w:lineRule="auto"/>
        <w:rPr>
          <w:rFonts w:ascii="Times New Roman" w:hAnsi="Times New Roman" w:cs="Times New Roman"/>
          <w:lang w:val="de-CH"/>
        </w:rPr>
      </w:pPr>
    </w:p>
    <w:p w:rsidR="000355A2" w:rsidRPr="00FD6379" w:rsidRDefault="00105901" w:rsidP="00E841F3">
      <w:pPr>
        <w:spacing w:after="0" w:line="240" w:lineRule="auto"/>
        <w:rPr>
          <w:rFonts w:ascii="Times New Roman" w:hAnsi="Times New Roman" w:cs="Times New Roman"/>
          <w:lang w:val="de-CH"/>
        </w:rPr>
      </w:pPr>
      <w:r>
        <w:rPr>
          <w:rFonts w:ascii="Times New Roman" w:hAnsi="Times New Roman" w:cs="Times New Roman"/>
          <w:lang w:val="de-CH"/>
        </w:rPr>
        <w:t xml:space="preserve">Die Herausforderung </w:t>
      </w:r>
      <w:r w:rsidR="00BF7F4E">
        <w:rPr>
          <w:rFonts w:ascii="Times New Roman" w:hAnsi="Times New Roman" w:cs="Times New Roman"/>
          <w:lang w:val="de-CH"/>
        </w:rPr>
        <w:t xml:space="preserve">bei den Feldaufnahmen </w:t>
      </w:r>
      <w:r>
        <w:rPr>
          <w:rFonts w:ascii="Times New Roman" w:hAnsi="Times New Roman" w:cs="Times New Roman"/>
          <w:lang w:val="de-CH"/>
        </w:rPr>
        <w:t xml:space="preserve">besteht darin, die Geologie flächendeckend zu beurteilen. </w:t>
      </w:r>
      <w:r w:rsidR="00885DE1">
        <w:rPr>
          <w:rFonts w:ascii="Times New Roman" w:hAnsi="Times New Roman" w:cs="Times New Roman"/>
          <w:lang w:val="de-CH"/>
        </w:rPr>
        <w:t>Da die Karte keine Lücken enthält, muss für</w:t>
      </w:r>
      <w:r>
        <w:rPr>
          <w:rFonts w:ascii="Times New Roman" w:hAnsi="Times New Roman" w:cs="Times New Roman"/>
          <w:lang w:val="de-CH"/>
        </w:rPr>
        <w:t xml:space="preserve"> jeden Ort mindestens eine schlüssige Interpretation über den Untergrund gemacht </w:t>
      </w:r>
      <w:r w:rsidR="00885DE1">
        <w:rPr>
          <w:rFonts w:ascii="Times New Roman" w:hAnsi="Times New Roman" w:cs="Times New Roman"/>
          <w:lang w:val="de-CH"/>
        </w:rPr>
        <w:t xml:space="preserve">und auf der Karte eingetragen </w:t>
      </w:r>
      <w:r>
        <w:rPr>
          <w:rFonts w:ascii="Times New Roman" w:hAnsi="Times New Roman" w:cs="Times New Roman"/>
          <w:lang w:val="de-CH"/>
        </w:rPr>
        <w:t>werden</w:t>
      </w:r>
      <w:r w:rsidR="00885DE1">
        <w:rPr>
          <w:rFonts w:ascii="Times New Roman" w:hAnsi="Times New Roman" w:cs="Times New Roman"/>
          <w:lang w:val="de-CH"/>
        </w:rPr>
        <w:t>.</w:t>
      </w:r>
      <w:r w:rsidR="00E841F3">
        <w:rPr>
          <w:rFonts w:ascii="Times New Roman" w:hAnsi="Times New Roman" w:cs="Times New Roman"/>
          <w:lang w:val="de-CH"/>
        </w:rPr>
        <w:t xml:space="preserve"> Dabei wird das </w:t>
      </w:r>
      <w:r w:rsidR="000355A2">
        <w:rPr>
          <w:rFonts w:ascii="Times New Roman" w:hAnsi="Times New Roman" w:cs="Times New Roman"/>
          <w:lang w:val="de-CH"/>
        </w:rPr>
        <w:t>Festgestein in der Regel direkt bestimmt/angesprochen. Zwischen kleinen Aufschlüssen, wo die Lockergesteinsbedeckung geringmächtig ist, wird das Festgestein interpretiert und zusammenhängend dargestellt.</w:t>
      </w:r>
      <w:r w:rsidR="00E841F3">
        <w:rPr>
          <w:rFonts w:ascii="Times New Roman" w:hAnsi="Times New Roman" w:cs="Times New Roman"/>
          <w:lang w:val="de-CH"/>
        </w:rPr>
        <w:t xml:space="preserve"> </w:t>
      </w:r>
      <w:r w:rsidR="000355A2">
        <w:rPr>
          <w:rFonts w:ascii="Times New Roman" w:hAnsi="Times New Roman" w:cs="Times New Roman"/>
          <w:lang w:val="de-CH"/>
        </w:rPr>
        <w:t xml:space="preserve">Lockergestein ist </w:t>
      </w:r>
      <w:r w:rsidR="00E841F3">
        <w:rPr>
          <w:rFonts w:ascii="Times New Roman" w:hAnsi="Times New Roman" w:cs="Times New Roman"/>
          <w:lang w:val="de-CH"/>
        </w:rPr>
        <w:t xml:space="preserve">dagegen </w:t>
      </w:r>
      <w:r w:rsidR="000355A2">
        <w:rPr>
          <w:rFonts w:ascii="Times New Roman" w:hAnsi="Times New Roman" w:cs="Times New Roman"/>
          <w:lang w:val="de-CH"/>
        </w:rPr>
        <w:t>sehr selten aufgeschlossen und wird meist anhand der Oberflächenform bestimmt.</w:t>
      </w:r>
    </w:p>
    <w:p w:rsidR="000355A2" w:rsidRDefault="000355A2" w:rsidP="00C0282E">
      <w:pPr>
        <w:spacing w:after="0" w:line="240" w:lineRule="auto"/>
        <w:rPr>
          <w:rFonts w:ascii="Times New Roman" w:hAnsi="Times New Roman" w:cs="Times New Roman"/>
          <w:lang w:val="de-CH"/>
        </w:rPr>
      </w:pPr>
    </w:p>
    <w:p w:rsidR="00CF086F" w:rsidRDefault="00193469" w:rsidP="00C0282E">
      <w:pPr>
        <w:spacing w:after="0" w:line="240" w:lineRule="auto"/>
        <w:rPr>
          <w:rFonts w:ascii="Times New Roman" w:hAnsi="Times New Roman" w:cs="Times New Roman"/>
          <w:lang w:val="de-CH"/>
        </w:rPr>
      </w:pPr>
      <w:r>
        <w:rPr>
          <w:rFonts w:ascii="Times New Roman" w:hAnsi="Times New Roman" w:cs="Times New Roman"/>
          <w:lang w:val="de-CH"/>
        </w:rPr>
        <w:t>Aus den Feldarbeiten entsteht die Manuskriptkarte, die, in der Regel durch den kartierenden Geologen, am PC digitalisiert wird. Hierbei kann die Grenzziehung zwischen den auskartierten Einheiten noch einmal lagegenau mit Luftbildern, digitalen Höhendaten und der topographischen Karte verglichen und angepasst werde. Ausserdem werden die Erläuterungen verfasst.</w:t>
      </w:r>
    </w:p>
    <w:p w:rsidR="00FD6379" w:rsidRDefault="00FD6379" w:rsidP="00C0282E">
      <w:pPr>
        <w:spacing w:after="0" w:line="240" w:lineRule="auto"/>
        <w:rPr>
          <w:rFonts w:ascii="Times New Roman" w:hAnsi="Times New Roman" w:cs="Times New Roman"/>
          <w:lang w:val="de-CH"/>
        </w:rPr>
      </w:pPr>
    </w:p>
    <w:p w:rsidR="00FD6379" w:rsidRDefault="00193469" w:rsidP="00C0282E">
      <w:pPr>
        <w:spacing w:after="0" w:line="240" w:lineRule="auto"/>
        <w:rPr>
          <w:rFonts w:ascii="Times New Roman" w:hAnsi="Times New Roman" w:cs="Times New Roman"/>
          <w:lang w:val="de-CH"/>
        </w:rPr>
      </w:pPr>
      <w:r>
        <w:rPr>
          <w:rFonts w:ascii="Times New Roman" w:hAnsi="Times New Roman" w:cs="Times New Roman"/>
          <w:lang w:val="de-CH"/>
        </w:rPr>
        <w:t>Nach Abgabe der Daten an die Landesgeologie</w:t>
      </w:r>
      <w:r w:rsidR="00414A86">
        <w:rPr>
          <w:rFonts w:ascii="Times New Roman" w:hAnsi="Times New Roman" w:cs="Times New Roman"/>
          <w:lang w:val="de-CH"/>
        </w:rPr>
        <w:t>,</w:t>
      </w:r>
      <w:r>
        <w:rPr>
          <w:rFonts w:ascii="Times New Roman" w:hAnsi="Times New Roman" w:cs="Times New Roman"/>
          <w:lang w:val="de-CH"/>
        </w:rPr>
        <w:t xml:space="preserve"> erfolgt dort die </w:t>
      </w:r>
      <w:r w:rsidR="00FD6379">
        <w:rPr>
          <w:rFonts w:ascii="Times New Roman" w:hAnsi="Times New Roman" w:cs="Times New Roman"/>
          <w:lang w:val="de-CH"/>
        </w:rPr>
        <w:t xml:space="preserve">Redaktionelle </w:t>
      </w:r>
      <w:r>
        <w:rPr>
          <w:rFonts w:ascii="Times New Roman" w:hAnsi="Times New Roman" w:cs="Times New Roman"/>
          <w:lang w:val="de-CH"/>
        </w:rPr>
        <w:t>wissenschaftliche und die</w:t>
      </w:r>
      <w:r w:rsidR="00031973">
        <w:rPr>
          <w:rFonts w:ascii="Times New Roman" w:hAnsi="Times New Roman" w:cs="Times New Roman"/>
          <w:lang w:val="de-CH"/>
        </w:rPr>
        <w:t xml:space="preserve"> kartographische</w:t>
      </w:r>
      <w:r w:rsidR="00FD6379">
        <w:rPr>
          <w:rFonts w:ascii="Times New Roman" w:hAnsi="Times New Roman" w:cs="Times New Roman"/>
          <w:lang w:val="de-CH"/>
        </w:rPr>
        <w:t xml:space="preserve"> Bearbeitung</w:t>
      </w:r>
      <w:r>
        <w:rPr>
          <w:rFonts w:ascii="Times New Roman" w:hAnsi="Times New Roman" w:cs="Times New Roman"/>
          <w:lang w:val="de-CH"/>
        </w:rPr>
        <w:t xml:space="preserve">. </w:t>
      </w:r>
      <w:r w:rsidR="00414A86">
        <w:rPr>
          <w:rFonts w:ascii="Times New Roman" w:hAnsi="Times New Roman" w:cs="Times New Roman"/>
          <w:lang w:val="de-CH"/>
        </w:rPr>
        <w:t>Ist diese Abgeschlossen, gehen Karte und Erläuterungen in Druck.</w:t>
      </w:r>
    </w:p>
    <w:p w:rsidR="00FD6379" w:rsidRDefault="00FD6379" w:rsidP="00C0282E">
      <w:pPr>
        <w:spacing w:after="0" w:line="240" w:lineRule="auto"/>
        <w:rPr>
          <w:rFonts w:ascii="Times New Roman" w:hAnsi="Times New Roman" w:cs="Times New Roman"/>
          <w:lang w:val="de-CH"/>
        </w:rPr>
      </w:pPr>
    </w:p>
    <w:p w:rsidR="00FD6379" w:rsidRDefault="00FD6379" w:rsidP="00C0282E">
      <w:pPr>
        <w:spacing w:after="0" w:line="240" w:lineRule="auto"/>
        <w:rPr>
          <w:rFonts w:ascii="Times New Roman" w:hAnsi="Times New Roman" w:cs="Times New Roman"/>
          <w:lang w:val="de-CH"/>
        </w:rPr>
      </w:pPr>
    </w:p>
    <w:p w:rsidR="00FD6379" w:rsidRDefault="00A51B9B" w:rsidP="00A51B9B">
      <w:pPr>
        <w:pStyle w:val="berschrift2"/>
        <w:rPr>
          <w:lang w:val="de-CH"/>
        </w:rPr>
      </w:pPr>
      <w:r>
        <w:rPr>
          <w:lang w:val="de-CH"/>
        </w:rPr>
        <w:t xml:space="preserve">1.4 </w:t>
      </w:r>
      <w:r w:rsidR="00FD6379">
        <w:rPr>
          <w:lang w:val="de-CH"/>
        </w:rPr>
        <w:t>Eine Geologische Karte lesen</w:t>
      </w:r>
    </w:p>
    <w:p w:rsidR="00FD6379" w:rsidRDefault="00FD6379" w:rsidP="00C0282E">
      <w:pPr>
        <w:spacing w:after="0" w:line="240" w:lineRule="auto"/>
        <w:rPr>
          <w:rFonts w:ascii="Times New Roman" w:hAnsi="Times New Roman" w:cs="Times New Roman"/>
          <w:lang w:val="de-CH"/>
        </w:rPr>
      </w:pPr>
    </w:p>
    <w:p w:rsidR="00E530B4" w:rsidRPr="00A51B9B" w:rsidRDefault="00A51B9B" w:rsidP="00A51B9B">
      <w:pPr>
        <w:pStyle w:val="berschrift3"/>
        <w:rPr>
          <w:lang w:val="de-CH"/>
        </w:rPr>
      </w:pPr>
      <w:r w:rsidRPr="00A51B9B">
        <w:rPr>
          <w:lang w:val="de-CH"/>
        </w:rPr>
        <w:t xml:space="preserve">1.4.1 </w:t>
      </w:r>
      <w:r w:rsidR="00105901" w:rsidRPr="00A51B9B">
        <w:rPr>
          <w:lang w:val="de-CH"/>
        </w:rPr>
        <w:t>Ich</w:t>
      </w:r>
      <w:r w:rsidR="00105901" w:rsidRPr="0035212F">
        <w:rPr>
          <w:lang w:val="de-CH"/>
        </w:rPr>
        <w:t xml:space="preserve"> stehe im Gelände und möchte </w:t>
      </w:r>
      <w:r w:rsidR="00105901" w:rsidRPr="00A51B9B">
        <w:rPr>
          <w:lang w:val="de-CH"/>
        </w:rPr>
        <w:t>wissen,</w:t>
      </w:r>
      <w:r w:rsidR="00E530B4" w:rsidRPr="00A51B9B">
        <w:rPr>
          <w:lang w:val="de-CH"/>
        </w:rPr>
        <w:t xml:space="preserve"> was hier für eine Geologie ist</w:t>
      </w:r>
    </w:p>
    <w:p w:rsidR="00E530B4" w:rsidRDefault="00E530B4" w:rsidP="00C0282E">
      <w:pPr>
        <w:spacing w:after="0" w:line="240" w:lineRule="auto"/>
        <w:rPr>
          <w:rFonts w:ascii="Times New Roman" w:hAnsi="Times New Roman" w:cs="Times New Roman"/>
          <w:lang w:val="de-CH"/>
        </w:rPr>
      </w:pPr>
    </w:p>
    <w:p w:rsidR="000355A2" w:rsidRDefault="00105901" w:rsidP="00C0282E">
      <w:pPr>
        <w:spacing w:after="0" w:line="240" w:lineRule="auto"/>
        <w:rPr>
          <w:rFonts w:ascii="Times New Roman" w:hAnsi="Times New Roman" w:cs="Times New Roman"/>
          <w:lang w:val="de-CH"/>
        </w:rPr>
      </w:pPr>
      <w:r>
        <w:rPr>
          <w:rFonts w:ascii="Times New Roman" w:hAnsi="Times New Roman" w:cs="Times New Roman"/>
          <w:lang w:val="de-CH"/>
        </w:rPr>
        <w:t xml:space="preserve">Ich weiss, wo ich auf der Karte bin, sehe die Farb-oder Flächensignatur, schaue auf der Legende nach und erfahre das Fest- oder Lockergestein. Bin ich auf der Karte in einer Festgesteinssignatur, stehe aber tatsächlich auf keinem Gestein, sondern auf </w:t>
      </w:r>
      <w:r w:rsidR="00885DE1">
        <w:rPr>
          <w:rFonts w:ascii="Times New Roman" w:hAnsi="Times New Roman" w:cs="Times New Roman"/>
          <w:lang w:val="de-CH"/>
        </w:rPr>
        <w:t>B</w:t>
      </w:r>
      <w:r>
        <w:rPr>
          <w:rFonts w:ascii="Times New Roman" w:hAnsi="Times New Roman" w:cs="Times New Roman"/>
          <w:lang w:val="de-CH"/>
        </w:rPr>
        <w:t>ewuchs, so finde ich das Gestein entweder in kl</w:t>
      </w:r>
      <w:r w:rsidR="0035212F">
        <w:rPr>
          <w:rFonts w:ascii="Times New Roman" w:hAnsi="Times New Roman" w:cs="Times New Roman"/>
          <w:lang w:val="de-CH"/>
        </w:rPr>
        <w:t>einen Aufschlüssen in der Umgeb</w:t>
      </w:r>
      <w:r>
        <w:rPr>
          <w:rFonts w:ascii="Times New Roman" w:hAnsi="Times New Roman" w:cs="Times New Roman"/>
          <w:lang w:val="de-CH"/>
        </w:rPr>
        <w:t>ung, oder stosse, wenn ich grabe, nach spätestens einem Meter darauf</w:t>
      </w:r>
      <w:r w:rsidR="00E530B4">
        <w:rPr>
          <w:rFonts w:ascii="Times New Roman" w:hAnsi="Times New Roman" w:cs="Times New Roman"/>
          <w:lang w:val="de-CH"/>
        </w:rPr>
        <w:t xml:space="preserve"> (Abbildung 4)</w:t>
      </w:r>
      <w:r>
        <w:rPr>
          <w:rFonts w:ascii="Times New Roman" w:hAnsi="Times New Roman" w:cs="Times New Roman"/>
          <w:lang w:val="de-CH"/>
        </w:rPr>
        <w:t xml:space="preserve">. </w:t>
      </w:r>
      <w:r w:rsidR="0035212F">
        <w:rPr>
          <w:rFonts w:ascii="Times New Roman" w:hAnsi="Times New Roman" w:cs="Times New Roman"/>
          <w:lang w:val="de-CH"/>
        </w:rPr>
        <w:t>Bin ich auf der Karte in einer Lockergesteinssignatur und stehe zum Beispiel auf einer</w:t>
      </w:r>
      <w:r w:rsidR="00885DE1">
        <w:rPr>
          <w:rFonts w:ascii="Times New Roman" w:hAnsi="Times New Roman" w:cs="Times New Roman"/>
          <w:lang w:val="de-CH"/>
        </w:rPr>
        <w:t xml:space="preserve"> </w:t>
      </w:r>
      <w:r w:rsidR="0035212F">
        <w:rPr>
          <w:rFonts w:ascii="Times New Roman" w:hAnsi="Times New Roman" w:cs="Times New Roman"/>
          <w:lang w:val="de-CH"/>
        </w:rPr>
        <w:t xml:space="preserve">Wiese, so ist die Oberflächenform meiner Umgebung typisch für dieses Lockergestein. Ein bewachsener Hangschutt beispielsweise ist ein gleichmässig geneigter, oder gleichmässig nach unten </w:t>
      </w:r>
      <w:proofErr w:type="spellStart"/>
      <w:r w:rsidR="0035212F">
        <w:rPr>
          <w:rFonts w:ascii="Times New Roman" w:hAnsi="Times New Roman" w:cs="Times New Roman"/>
          <w:lang w:val="de-CH"/>
        </w:rPr>
        <w:t>ausflachender</w:t>
      </w:r>
      <w:proofErr w:type="spellEnd"/>
      <w:r w:rsidR="0035212F">
        <w:rPr>
          <w:rFonts w:ascii="Times New Roman" w:hAnsi="Times New Roman" w:cs="Times New Roman"/>
          <w:lang w:val="de-CH"/>
        </w:rPr>
        <w:t xml:space="preserve"> Hang, eine vom Gletscher abgelagerte Moränenlandschaft </w:t>
      </w:r>
      <w:r w:rsidR="00885DE1">
        <w:rPr>
          <w:rFonts w:ascii="Times New Roman" w:hAnsi="Times New Roman" w:cs="Times New Roman"/>
          <w:lang w:val="de-CH"/>
        </w:rPr>
        <w:t>zeigt meist eine</w:t>
      </w:r>
      <w:r w:rsidR="0035212F">
        <w:rPr>
          <w:rFonts w:ascii="Times New Roman" w:hAnsi="Times New Roman" w:cs="Times New Roman"/>
          <w:lang w:val="de-CH"/>
        </w:rPr>
        <w:t xml:space="preserve"> unr</w:t>
      </w:r>
      <w:r w:rsidR="00885DE1">
        <w:rPr>
          <w:rFonts w:ascii="Times New Roman" w:hAnsi="Times New Roman" w:cs="Times New Roman"/>
          <w:lang w:val="de-CH"/>
        </w:rPr>
        <w:t>egelmässig hügelige Morphologie</w:t>
      </w:r>
      <w:r w:rsidR="0035212F">
        <w:rPr>
          <w:rFonts w:ascii="Times New Roman" w:hAnsi="Times New Roman" w:cs="Times New Roman"/>
          <w:lang w:val="de-CH"/>
        </w:rPr>
        <w:t>.</w:t>
      </w:r>
    </w:p>
    <w:p w:rsidR="0035212F" w:rsidRDefault="0035212F" w:rsidP="00C0282E">
      <w:pPr>
        <w:spacing w:after="0" w:line="240" w:lineRule="auto"/>
        <w:rPr>
          <w:rFonts w:ascii="Times New Roman" w:hAnsi="Times New Roman" w:cs="Times New Roman"/>
          <w:lang w:val="de-CH"/>
        </w:rPr>
      </w:pPr>
    </w:p>
    <w:p w:rsidR="00C37793" w:rsidRDefault="00C37793" w:rsidP="00C0282E">
      <w:pPr>
        <w:spacing w:after="0" w:line="240" w:lineRule="auto"/>
        <w:rPr>
          <w:rFonts w:ascii="Times New Roman" w:hAnsi="Times New Roman" w:cs="Times New Roman"/>
          <w:lang w:val="de-CH"/>
        </w:rPr>
      </w:pPr>
      <w:r>
        <w:rPr>
          <w:rFonts w:ascii="Times New Roman" w:hAnsi="Times New Roman" w:cs="Times New Roman"/>
          <w:noProof/>
          <w:lang w:val="de-CH"/>
        </w:rPr>
        <w:drawing>
          <wp:inline distT="0" distB="0" distL="0" distR="0">
            <wp:extent cx="5760720" cy="3079115"/>
            <wp:effectExtent l="0" t="0" r="0" b="6985"/>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1135Buchs_BidenSeen.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60720" cy="3079115"/>
                    </a:xfrm>
                    <a:prstGeom prst="rect">
                      <a:avLst/>
                    </a:prstGeom>
                  </pic:spPr>
                </pic:pic>
              </a:graphicData>
            </a:graphic>
          </wp:inline>
        </w:drawing>
      </w:r>
    </w:p>
    <w:p w:rsidR="002806EC" w:rsidRPr="00E43073" w:rsidRDefault="002806EC" w:rsidP="00C0282E">
      <w:pPr>
        <w:spacing w:after="0" w:line="240" w:lineRule="auto"/>
        <w:rPr>
          <w:rFonts w:ascii="Times New Roman" w:hAnsi="Times New Roman" w:cs="Times New Roman"/>
          <w:sz w:val="20"/>
          <w:szCs w:val="20"/>
          <w:lang w:val="de-CH"/>
        </w:rPr>
      </w:pPr>
      <w:r w:rsidRPr="00E530B4">
        <w:rPr>
          <w:rFonts w:ascii="Times New Roman" w:hAnsi="Times New Roman" w:cs="Times New Roman"/>
          <w:b/>
          <w:sz w:val="20"/>
          <w:szCs w:val="20"/>
          <w:lang w:val="de-CH"/>
        </w:rPr>
        <w:t>Abb</w:t>
      </w:r>
      <w:r w:rsidR="00E530B4" w:rsidRPr="00E530B4">
        <w:rPr>
          <w:rFonts w:ascii="Times New Roman" w:hAnsi="Times New Roman" w:cs="Times New Roman"/>
          <w:b/>
          <w:sz w:val="20"/>
          <w:szCs w:val="20"/>
          <w:lang w:val="de-CH"/>
        </w:rPr>
        <w:t>ildung 4</w:t>
      </w:r>
      <w:r w:rsidRPr="00E43073">
        <w:rPr>
          <w:rFonts w:ascii="Times New Roman" w:hAnsi="Times New Roman" w:cs="Times New Roman"/>
          <w:sz w:val="20"/>
          <w:szCs w:val="20"/>
          <w:lang w:val="de-CH"/>
        </w:rPr>
        <w:t xml:space="preserve">: Bild der Landschaft (links) und der Darstellung ihrer Geologie auf der Karte (rechts). Obwohl in der Landschaft eine fast durchgängige Vegetationsdecke den Blick auf das Gestein verdeckt, ist in der Karte </w:t>
      </w:r>
      <w:r w:rsidR="00E530B4">
        <w:rPr>
          <w:rFonts w:ascii="Times New Roman" w:hAnsi="Times New Roman" w:cs="Times New Roman"/>
          <w:sz w:val="20"/>
          <w:szCs w:val="20"/>
          <w:lang w:val="de-CH"/>
        </w:rPr>
        <w:t>überall</w:t>
      </w:r>
      <w:r w:rsidRPr="00E43073">
        <w:rPr>
          <w:rFonts w:ascii="Times New Roman" w:hAnsi="Times New Roman" w:cs="Times New Roman"/>
          <w:sz w:val="20"/>
          <w:szCs w:val="20"/>
          <w:lang w:val="de-CH"/>
        </w:rPr>
        <w:t xml:space="preserve"> Festgesteins</w:t>
      </w:r>
      <w:r w:rsidR="00E530B4">
        <w:rPr>
          <w:rFonts w:ascii="Times New Roman" w:hAnsi="Times New Roman" w:cs="Times New Roman"/>
          <w:sz w:val="20"/>
          <w:szCs w:val="20"/>
          <w:lang w:val="de-CH"/>
        </w:rPr>
        <w:t>vorkommen</w:t>
      </w:r>
      <w:r w:rsidRPr="00E43073">
        <w:rPr>
          <w:rFonts w:ascii="Times New Roman" w:hAnsi="Times New Roman" w:cs="Times New Roman"/>
          <w:sz w:val="20"/>
          <w:szCs w:val="20"/>
          <w:lang w:val="de-CH"/>
        </w:rPr>
        <w:t xml:space="preserve"> eingezeichnet. Viele kleine Aufschlüsse lassen eine durchgängige Interpretation des Festgest</w:t>
      </w:r>
      <w:r w:rsidR="00E530B4">
        <w:rPr>
          <w:rFonts w:ascii="Times New Roman" w:hAnsi="Times New Roman" w:cs="Times New Roman"/>
          <w:sz w:val="20"/>
          <w:szCs w:val="20"/>
          <w:lang w:val="de-CH"/>
        </w:rPr>
        <w:t>ei</w:t>
      </w:r>
      <w:r w:rsidRPr="00E43073">
        <w:rPr>
          <w:rFonts w:ascii="Times New Roman" w:hAnsi="Times New Roman" w:cs="Times New Roman"/>
          <w:sz w:val="20"/>
          <w:szCs w:val="20"/>
          <w:lang w:val="de-CH"/>
        </w:rPr>
        <w:t>ns zu. Das geübte Auge erkennt in der Landsch</w:t>
      </w:r>
      <w:r w:rsidR="00E530B4">
        <w:rPr>
          <w:rFonts w:ascii="Times New Roman" w:hAnsi="Times New Roman" w:cs="Times New Roman"/>
          <w:sz w:val="20"/>
          <w:szCs w:val="20"/>
          <w:lang w:val="de-CH"/>
        </w:rPr>
        <w:t>aft die Grenze zwischen der in B</w:t>
      </w:r>
      <w:r w:rsidRPr="00E43073">
        <w:rPr>
          <w:rFonts w:ascii="Times New Roman" w:hAnsi="Times New Roman" w:cs="Times New Roman"/>
          <w:sz w:val="20"/>
          <w:szCs w:val="20"/>
          <w:lang w:val="de-CH"/>
        </w:rPr>
        <w:t xml:space="preserve">lau und der in </w:t>
      </w:r>
      <w:r w:rsidR="00E530B4" w:rsidRPr="00E43073">
        <w:rPr>
          <w:rFonts w:ascii="Times New Roman" w:hAnsi="Times New Roman" w:cs="Times New Roman"/>
          <w:sz w:val="20"/>
          <w:szCs w:val="20"/>
          <w:lang w:val="de-CH"/>
        </w:rPr>
        <w:t>Rot</w:t>
      </w:r>
      <w:r w:rsidRPr="00E43073">
        <w:rPr>
          <w:rFonts w:ascii="Times New Roman" w:hAnsi="Times New Roman" w:cs="Times New Roman"/>
          <w:sz w:val="20"/>
          <w:szCs w:val="20"/>
          <w:lang w:val="de-CH"/>
        </w:rPr>
        <w:t xml:space="preserve"> ausgeschiedenen Einheit an der Grenze zwischen weniger und mehr Grün. </w:t>
      </w:r>
      <w:r w:rsidR="00E43073" w:rsidRPr="00E43073">
        <w:rPr>
          <w:rFonts w:ascii="Times New Roman" w:hAnsi="Times New Roman" w:cs="Times New Roman"/>
          <w:sz w:val="20"/>
          <w:szCs w:val="20"/>
          <w:lang w:val="de-CH"/>
        </w:rPr>
        <w:t xml:space="preserve">Südlich </w:t>
      </w:r>
      <w:proofErr w:type="spellStart"/>
      <w:r w:rsidR="00E43073" w:rsidRPr="00E43073">
        <w:rPr>
          <w:rFonts w:ascii="Times New Roman" w:hAnsi="Times New Roman" w:cs="Times New Roman"/>
          <w:sz w:val="20"/>
          <w:szCs w:val="20"/>
          <w:lang w:val="de-CH"/>
        </w:rPr>
        <w:t>Margelchopf</w:t>
      </w:r>
      <w:proofErr w:type="spellEnd"/>
      <w:r w:rsidR="00E43073" w:rsidRPr="00E43073">
        <w:rPr>
          <w:rFonts w:ascii="Times New Roman" w:hAnsi="Times New Roman" w:cs="Times New Roman"/>
          <w:sz w:val="20"/>
          <w:szCs w:val="20"/>
          <w:lang w:val="de-CH"/>
        </w:rPr>
        <w:t xml:space="preserve">, </w:t>
      </w:r>
      <w:r w:rsidR="00E530B4">
        <w:rPr>
          <w:rFonts w:ascii="Times New Roman" w:hAnsi="Times New Roman" w:cs="Times New Roman"/>
          <w:sz w:val="20"/>
          <w:szCs w:val="20"/>
          <w:lang w:val="de-CH"/>
        </w:rPr>
        <w:t>Blatt 1135 Buchs des Geologischen Atlas der Schweiz.</w:t>
      </w:r>
    </w:p>
    <w:p w:rsidR="00C37793" w:rsidRDefault="00C37793" w:rsidP="00C0282E">
      <w:pPr>
        <w:spacing w:after="0" w:line="240" w:lineRule="auto"/>
        <w:rPr>
          <w:rFonts w:ascii="Times New Roman" w:hAnsi="Times New Roman" w:cs="Times New Roman"/>
          <w:lang w:val="de-CH"/>
        </w:rPr>
      </w:pPr>
    </w:p>
    <w:p w:rsidR="00F03F46" w:rsidRDefault="00F03F46" w:rsidP="00C0282E">
      <w:pPr>
        <w:spacing w:after="0" w:line="240" w:lineRule="auto"/>
        <w:rPr>
          <w:rFonts w:ascii="Times New Roman" w:hAnsi="Times New Roman" w:cs="Times New Roman"/>
          <w:lang w:val="de-CH"/>
        </w:rPr>
      </w:pPr>
    </w:p>
    <w:p w:rsidR="00E530B4" w:rsidRDefault="00A51B9B" w:rsidP="00A51B9B">
      <w:pPr>
        <w:pStyle w:val="berschrift3"/>
        <w:rPr>
          <w:lang w:val="de-CH"/>
        </w:rPr>
      </w:pPr>
      <w:r>
        <w:rPr>
          <w:lang w:val="de-CH"/>
        </w:rPr>
        <w:t xml:space="preserve">1.4.2 </w:t>
      </w:r>
      <w:r w:rsidR="0035212F">
        <w:rPr>
          <w:lang w:val="de-CH"/>
        </w:rPr>
        <w:t>Ich sitze zuhause vor der geologischen Karte und möchte auf einer Wanderu</w:t>
      </w:r>
      <w:r w:rsidR="00E530B4">
        <w:rPr>
          <w:lang w:val="de-CH"/>
        </w:rPr>
        <w:t>ng ein bestimmtes Gestein sehen</w:t>
      </w:r>
    </w:p>
    <w:p w:rsidR="00E530B4" w:rsidRDefault="00E530B4" w:rsidP="00C0282E">
      <w:pPr>
        <w:spacing w:after="0" w:line="240" w:lineRule="auto"/>
        <w:rPr>
          <w:rFonts w:ascii="Times New Roman" w:hAnsi="Times New Roman" w:cs="Times New Roman"/>
          <w:lang w:val="de-CH"/>
        </w:rPr>
      </w:pPr>
    </w:p>
    <w:p w:rsidR="0035212F" w:rsidRDefault="0035212F" w:rsidP="00C0282E">
      <w:pPr>
        <w:spacing w:after="0" w:line="240" w:lineRule="auto"/>
        <w:rPr>
          <w:rFonts w:ascii="Times New Roman" w:hAnsi="Times New Roman" w:cs="Times New Roman"/>
          <w:lang w:val="de-CH"/>
        </w:rPr>
      </w:pPr>
      <w:r>
        <w:rPr>
          <w:rFonts w:ascii="Times New Roman" w:hAnsi="Times New Roman" w:cs="Times New Roman"/>
          <w:lang w:val="de-CH"/>
        </w:rPr>
        <w:t>Ich schaue in der Legende, mit welcher Farbe das Gestein in der Karte ausgeschieden ist</w:t>
      </w:r>
      <w:r w:rsidR="00391412">
        <w:rPr>
          <w:rFonts w:ascii="Times New Roman" w:hAnsi="Times New Roman" w:cs="Times New Roman"/>
          <w:lang w:val="de-CH"/>
        </w:rPr>
        <w:t>. Ich schaue, auf der Karte</w:t>
      </w:r>
      <w:r w:rsidR="00E530B4">
        <w:rPr>
          <w:rFonts w:ascii="Times New Roman" w:hAnsi="Times New Roman" w:cs="Times New Roman"/>
          <w:lang w:val="de-CH"/>
        </w:rPr>
        <w:t>, wo</w:t>
      </w:r>
      <w:r w:rsidR="00391412">
        <w:rPr>
          <w:rFonts w:ascii="Times New Roman" w:hAnsi="Times New Roman" w:cs="Times New Roman"/>
          <w:lang w:val="de-CH"/>
        </w:rPr>
        <w:t xml:space="preserve"> die Farbe für das Gestein eingetragen </w:t>
      </w:r>
      <w:r w:rsidR="00845C20">
        <w:rPr>
          <w:rFonts w:ascii="Times New Roman" w:hAnsi="Times New Roman" w:cs="Times New Roman"/>
          <w:lang w:val="de-CH"/>
        </w:rPr>
        <w:t xml:space="preserve">ist </w:t>
      </w:r>
      <w:r w:rsidR="00391412">
        <w:rPr>
          <w:rFonts w:ascii="Times New Roman" w:hAnsi="Times New Roman" w:cs="Times New Roman"/>
          <w:lang w:val="de-CH"/>
        </w:rPr>
        <w:t xml:space="preserve">und entsprechend im Gelände das Gestein </w:t>
      </w:r>
      <w:r w:rsidR="00391412">
        <w:rPr>
          <w:rFonts w:ascii="Times New Roman" w:hAnsi="Times New Roman" w:cs="Times New Roman"/>
          <w:lang w:val="de-CH"/>
        </w:rPr>
        <w:lastRenderedPageBreak/>
        <w:t xml:space="preserve">aufgeschlossen </w:t>
      </w:r>
      <w:r w:rsidR="00845C20">
        <w:rPr>
          <w:rFonts w:ascii="Times New Roman" w:hAnsi="Times New Roman" w:cs="Times New Roman"/>
          <w:lang w:val="de-CH"/>
        </w:rPr>
        <w:t>sein müsste</w:t>
      </w:r>
      <w:r w:rsidR="00391412">
        <w:rPr>
          <w:rFonts w:ascii="Times New Roman" w:hAnsi="Times New Roman" w:cs="Times New Roman"/>
          <w:lang w:val="de-CH"/>
        </w:rPr>
        <w:t>. Ist ein solcher Gesteinsaufschluss in flachem Gelände eingetragen, finde ich vor Ort sehr wahrscheinlich nur einzelne, kleine Aufschlüsse, die ich möglicherweise mühsam suchen muss (</w:t>
      </w:r>
      <w:r w:rsidR="00E530B4">
        <w:rPr>
          <w:rFonts w:ascii="Times New Roman" w:hAnsi="Times New Roman" w:cs="Times New Roman"/>
          <w:lang w:val="de-CH"/>
        </w:rPr>
        <w:t>Abbildung 4</w:t>
      </w:r>
      <w:r w:rsidR="00391412">
        <w:rPr>
          <w:rFonts w:ascii="Times New Roman" w:hAnsi="Times New Roman" w:cs="Times New Roman"/>
          <w:lang w:val="de-CH"/>
        </w:rPr>
        <w:t xml:space="preserve">). Ist er inmitten einer hohen Steilwand oder in einem tiefen </w:t>
      </w:r>
      <w:proofErr w:type="spellStart"/>
      <w:r w:rsidR="00391412">
        <w:rPr>
          <w:rFonts w:ascii="Times New Roman" w:hAnsi="Times New Roman" w:cs="Times New Roman"/>
          <w:lang w:val="de-CH"/>
        </w:rPr>
        <w:t>Tobeleinschnitt</w:t>
      </w:r>
      <w:proofErr w:type="spellEnd"/>
      <w:r w:rsidR="00391412">
        <w:rPr>
          <w:rFonts w:ascii="Times New Roman" w:hAnsi="Times New Roman" w:cs="Times New Roman"/>
          <w:lang w:val="de-CH"/>
        </w:rPr>
        <w:t xml:space="preserve"> eingetragen, erreiche ich den Aufschluss möglicherweise gar nicht. Ideal sind dagegen Wegränder, Steinbrüche</w:t>
      </w:r>
      <w:r w:rsidR="00682556">
        <w:rPr>
          <w:rFonts w:ascii="Times New Roman" w:hAnsi="Times New Roman" w:cs="Times New Roman"/>
          <w:lang w:val="de-CH"/>
        </w:rPr>
        <w:t>,</w:t>
      </w:r>
      <w:r w:rsidR="00391412">
        <w:rPr>
          <w:rFonts w:ascii="Times New Roman" w:hAnsi="Times New Roman" w:cs="Times New Roman"/>
          <w:lang w:val="de-CH"/>
        </w:rPr>
        <w:t xml:space="preserve"> wenig tief eingeschnittenen Bäche oder der gut erreichbare Fuss einer Felswand.</w:t>
      </w:r>
    </w:p>
    <w:p w:rsidR="00391412" w:rsidRDefault="00391412" w:rsidP="00C0282E">
      <w:pPr>
        <w:spacing w:after="0" w:line="240" w:lineRule="auto"/>
        <w:rPr>
          <w:rFonts w:ascii="Times New Roman" w:hAnsi="Times New Roman" w:cs="Times New Roman"/>
          <w:lang w:val="de-CH"/>
        </w:rPr>
      </w:pPr>
      <w:r>
        <w:rPr>
          <w:rFonts w:ascii="Times New Roman" w:hAnsi="Times New Roman" w:cs="Times New Roman"/>
          <w:lang w:val="de-CH"/>
        </w:rPr>
        <w:t>Genauso kann ich auf der Karte nach einer typischen Landschaftsfor</w:t>
      </w:r>
      <w:r w:rsidR="007614C0">
        <w:rPr>
          <w:rFonts w:ascii="Times New Roman" w:hAnsi="Times New Roman" w:cs="Times New Roman"/>
          <w:lang w:val="de-CH"/>
        </w:rPr>
        <w:t>m suchen, beispielsweise eine Endmoräne aus der letzten Eiszeit, die ich dann in Natura anschauen gehe</w:t>
      </w:r>
      <w:r>
        <w:rPr>
          <w:rFonts w:ascii="Times New Roman" w:hAnsi="Times New Roman" w:cs="Times New Roman"/>
          <w:lang w:val="de-CH"/>
        </w:rPr>
        <w:t>.</w:t>
      </w:r>
    </w:p>
    <w:p w:rsidR="007614C0" w:rsidRDefault="007614C0" w:rsidP="00C0282E">
      <w:pPr>
        <w:spacing w:after="0" w:line="240" w:lineRule="auto"/>
        <w:rPr>
          <w:rFonts w:ascii="Times New Roman" w:hAnsi="Times New Roman" w:cs="Times New Roman"/>
          <w:lang w:val="de-CH"/>
        </w:rPr>
      </w:pPr>
    </w:p>
    <w:p w:rsidR="00F03F46" w:rsidRDefault="00F03F46" w:rsidP="00C0282E">
      <w:pPr>
        <w:spacing w:after="0" w:line="240" w:lineRule="auto"/>
        <w:rPr>
          <w:rFonts w:ascii="Times New Roman" w:hAnsi="Times New Roman" w:cs="Times New Roman"/>
          <w:lang w:val="de-CH"/>
        </w:rPr>
      </w:pPr>
    </w:p>
    <w:p w:rsidR="00E530B4" w:rsidRDefault="00A51B9B" w:rsidP="00A51B9B">
      <w:pPr>
        <w:pStyle w:val="berschrift3"/>
        <w:rPr>
          <w:lang w:val="de-CH"/>
        </w:rPr>
      </w:pPr>
      <w:r>
        <w:rPr>
          <w:lang w:val="de-CH"/>
        </w:rPr>
        <w:t xml:space="preserve">1.4.3 </w:t>
      </w:r>
      <w:r w:rsidR="00391412">
        <w:rPr>
          <w:lang w:val="de-CH"/>
        </w:rPr>
        <w:t>Ich möchte aus der Karte etw</w:t>
      </w:r>
      <w:r w:rsidR="00E530B4">
        <w:rPr>
          <w:lang w:val="de-CH"/>
        </w:rPr>
        <w:t>as über den Gebirgsbau erfahren</w:t>
      </w:r>
    </w:p>
    <w:p w:rsidR="00E530B4" w:rsidRDefault="00E530B4" w:rsidP="00C0282E">
      <w:pPr>
        <w:spacing w:after="0" w:line="240" w:lineRule="auto"/>
        <w:rPr>
          <w:rFonts w:ascii="Times New Roman" w:hAnsi="Times New Roman" w:cs="Times New Roman"/>
          <w:lang w:val="de-CH"/>
        </w:rPr>
      </w:pPr>
    </w:p>
    <w:p w:rsidR="00391412" w:rsidRDefault="007614C0" w:rsidP="00C0282E">
      <w:pPr>
        <w:spacing w:after="0" w:line="240" w:lineRule="auto"/>
        <w:rPr>
          <w:rFonts w:ascii="Times New Roman" w:hAnsi="Times New Roman" w:cs="Times New Roman"/>
          <w:lang w:val="de-CH"/>
        </w:rPr>
      </w:pPr>
      <w:r>
        <w:rPr>
          <w:rFonts w:ascii="Times New Roman" w:hAnsi="Times New Roman" w:cs="Times New Roman"/>
          <w:lang w:val="de-CH"/>
        </w:rPr>
        <w:t xml:space="preserve">Verläuft die Grenze zwischen zwei Gesteinseinheiten (in Sedimentgesteinen) parallel zu den Höhenlinien der Karte, so liegt das Gestein horizontal, verläuft sie senkrecht zu den Höhenlinien, so steht es vertikal. Verläuft eine Gesteinsgrenze auf der Karte ein Stück weit parallel zu den Höhenlinien, beginnt </w:t>
      </w:r>
      <w:r w:rsidR="00682556">
        <w:rPr>
          <w:rFonts w:ascii="Times New Roman" w:hAnsi="Times New Roman" w:cs="Times New Roman"/>
          <w:lang w:val="de-CH"/>
        </w:rPr>
        <w:t>diese</w:t>
      </w:r>
      <w:r>
        <w:rPr>
          <w:rFonts w:ascii="Times New Roman" w:hAnsi="Times New Roman" w:cs="Times New Roman"/>
          <w:lang w:val="de-CH"/>
        </w:rPr>
        <w:t xml:space="preserve"> dann aber aufwärts oder abwärts zu schneiden und ändert </w:t>
      </w:r>
      <w:r w:rsidR="00FE4F19">
        <w:rPr>
          <w:rFonts w:ascii="Times New Roman" w:hAnsi="Times New Roman" w:cs="Times New Roman"/>
          <w:lang w:val="de-CH"/>
        </w:rPr>
        <w:t>sich</w:t>
      </w:r>
      <w:r>
        <w:rPr>
          <w:rFonts w:ascii="Times New Roman" w:hAnsi="Times New Roman" w:cs="Times New Roman"/>
          <w:lang w:val="de-CH"/>
        </w:rPr>
        <w:t xml:space="preserve"> dabei der Schnittwinkel laufend, so </w:t>
      </w:r>
      <w:r w:rsidR="00FE4F19">
        <w:rPr>
          <w:rFonts w:ascii="Times New Roman" w:hAnsi="Times New Roman" w:cs="Times New Roman"/>
          <w:lang w:val="de-CH"/>
        </w:rPr>
        <w:t>ist</w:t>
      </w:r>
      <w:r>
        <w:rPr>
          <w:rFonts w:ascii="Times New Roman" w:hAnsi="Times New Roman" w:cs="Times New Roman"/>
          <w:lang w:val="de-CH"/>
        </w:rPr>
        <w:t xml:space="preserve"> das Gestein gefaltet</w:t>
      </w:r>
      <w:r w:rsidR="00E530B4">
        <w:rPr>
          <w:rFonts w:ascii="Times New Roman" w:hAnsi="Times New Roman" w:cs="Times New Roman"/>
          <w:lang w:val="de-CH"/>
        </w:rPr>
        <w:t xml:space="preserve"> (Abbildung 5)</w:t>
      </w:r>
      <w:r>
        <w:rPr>
          <w:rFonts w:ascii="Times New Roman" w:hAnsi="Times New Roman" w:cs="Times New Roman"/>
          <w:lang w:val="de-CH"/>
        </w:rPr>
        <w:t xml:space="preserve">. Endet eine Gesteinsgrenze plötzlich und setzt sich nach einem Unterbruch versetzt wieder fort, so ist das Gestein an einem Bruch oder einer Überschiebung </w:t>
      </w:r>
      <w:r w:rsidR="00E530B4">
        <w:rPr>
          <w:rFonts w:ascii="Times New Roman" w:hAnsi="Times New Roman" w:cs="Times New Roman"/>
          <w:lang w:val="de-CH"/>
        </w:rPr>
        <w:t>gegeneinander verschoben oder überschoben</w:t>
      </w:r>
      <w:r>
        <w:rPr>
          <w:rFonts w:ascii="Times New Roman" w:hAnsi="Times New Roman" w:cs="Times New Roman"/>
          <w:lang w:val="de-CH"/>
        </w:rPr>
        <w:t xml:space="preserve">. Brüche und Überschiebungen sind in der </w:t>
      </w:r>
      <w:r w:rsidR="00853213">
        <w:rPr>
          <w:rFonts w:ascii="Times New Roman" w:hAnsi="Times New Roman" w:cs="Times New Roman"/>
          <w:lang w:val="de-CH"/>
        </w:rPr>
        <w:t>Regel</w:t>
      </w:r>
      <w:r>
        <w:rPr>
          <w:rFonts w:ascii="Times New Roman" w:hAnsi="Times New Roman" w:cs="Times New Roman"/>
          <w:lang w:val="de-CH"/>
        </w:rPr>
        <w:t xml:space="preserve"> in den Geologischen Karten eingezeichnet. Eine Zone, die auf der Karte kleinräumig sehr bunt ist, ist meistens eine Zone mit einer stärkeren tektonischen Deformation, entweder durch intensive Faltung oder durch </w:t>
      </w:r>
      <w:proofErr w:type="spellStart"/>
      <w:r>
        <w:rPr>
          <w:rFonts w:ascii="Times New Roman" w:hAnsi="Times New Roman" w:cs="Times New Roman"/>
          <w:lang w:val="de-CH"/>
        </w:rPr>
        <w:t>Verschuppung</w:t>
      </w:r>
      <w:proofErr w:type="spellEnd"/>
      <w:r>
        <w:rPr>
          <w:rFonts w:ascii="Times New Roman" w:hAnsi="Times New Roman" w:cs="Times New Roman"/>
          <w:lang w:val="de-CH"/>
        </w:rPr>
        <w:t xml:space="preserve"> der Gesteinseinheiten.</w:t>
      </w:r>
    </w:p>
    <w:p w:rsidR="00C83630" w:rsidRDefault="00C83630" w:rsidP="00C0282E">
      <w:pPr>
        <w:spacing w:after="0" w:line="240" w:lineRule="auto"/>
        <w:rPr>
          <w:rFonts w:ascii="Times New Roman" w:hAnsi="Times New Roman" w:cs="Times New Roman"/>
          <w:lang w:val="de-CH"/>
        </w:rPr>
      </w:pPr>
    </w:p>
    <w:p w:rsidR="00C37793" w:rsidRDefault="00C37793" w:rsidP="00C0282E">
      <w:pPr>
        <w:spacing w:after="0" w:line="240" w:lineRule="auto"/>
        <w:rPr>
          <w:rFonts w:ascii="Times New Roman" w:hAnsi="Times New Roman" w:cs="Times New Roman"/>
          <w:lang w:val="de-CH"/>
        </w:rPr>
      </w:pPr>
      <w:r>
        <w:rPr>
          <w:rFonts w:ascii="Times New Roman" w:hAnsi="Times New Roman" w:cs="Times New Roman"/>
          <w:noProof/>
          <w:lang w:val="de-CH"/>
        </w:rPr>
        <w:drawing>
          <wp:inline distT="0" distB="0" distL="0" distR="0">
            <wp:extent cx="5760720" cy="3633470"/>
            <wp:effectExtent l="0" t="0" r="0" b="508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1135Buchs_Sichelchamm.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60720" cy="3633470"/>
                    </a:xfrm>
                    <a:prstGeom prst="rect">
                      <a:avLst/>
                    </a:prstGeom>
                  </pic:spPr>
                </pic:pic>
              </a:graphicData>
            </a:graphic>
          </wp:inline>
        </w:drawing>
      </w:r>
    </w:p>
    <w:p w:rsidR="00C83630" w:rsidRPr="00FA22C6" w:rsidRDefault="00E43073" w:rsidP="00C0282E">
      <w:pPr>
        <w:spacing w:after="0" w:line="240" w:lineRule="auto"/>
        <w:rPr>
          <w:rFonts w:ascii="Times New Roman" w:hAnsi="Times New Roman" w:cs="Times New Roman"/>
          <w:sz w:val="20"/>
          <w:szCs w:val="20"/>
          <w:lang w:val="de-CH"/>
        </w:rPr>
      </w:pPr>
      <w:r w:rsidRPr="00FA22C6">
        <w:rPr>
          <w:rFonts w:ascii="Times New Roman" w:hAnsi="Times New Roman" w:cs="Times New Roman"/>
          <w:b/>
          <w:sz w:val="20"/>
          <w:szCs w:val="20"/>
          <w:lang w:val="de-CH"/>
        </w:rPr>
        <w:t>Abb</w:t>
      </w:r>
      <w:r w:rsidR="00FA22C6" w:rsidRPr="00FA22C6">
        <w:rPr>
          <w:rFonts w:ascii="Times New Roman" w:hAnsi="Times New Roman" w:cs="Times New Roman"/>
          <w:b/>
          <w:sz w:val="20"/>
          <w:szCs w:val="20"/>
          <w:lang w:val="de-CH"/>
        </w:rPr>
        <w:t>ildung 5</w:t>
      </w:r>
      <w:r w:rsidRPr="00FA22C6">
        <w:rPr>
          <w:rFonts w:ascii="Times New Roman" w:hAnsi="Times New Roman" w:cs="Times New Roman"/>
          <w:sz w:val="20"/>
          <w:szCs w:val="20"/>
          <w:lang w:val="de-CH"/>
        </w:rPr>
        <w:t xml:space="preserve">: Darstellung der </w:t>
      </w:r>
      <w:proofErr w:type="spellStart"/>
      <w:r w:rsidRPr="00FA22C6">
        <w:rPr>
          <w:rFonts w:ascii="Times New Roman" w:hAnsi="Times New Roman" w:cs="Times New Roman"/>
          <w:sz w:val="20"/>
          <w:szCs w:val="20"/>
          <w:lang w:val="de-CH"/>
        </w:rPr>
        <w:t>Sichelchamm</w:t>
      </w:r>
      <w:proofErr w:type="spellEnd"/>
      <w:r w:rsidRPr="00FA22C6">
        <w:rPr>
          <w:rFonts w:ascii="Times New Roman" w:hAnsi="Times New Roman" w:cs="Times New Roman"/>
          <w:sz w:val="20"/>
          <w:szCs w:val="20"/>
          <w:lang w:val="de-CH"/>
        </w:rPr>
        <w:t>-Falte auf der geologischen Karte. Blatt 1135 Buchs</w:t>
      </w:r>
      <w:r w:rsidR="00FA22C6" w:rsidRPr="00FA22C6">
        <w:rPr>
          <w:rFonts w:ascii="Times New Roman" w:hAnsi="Times New Roman" w:cs="Times New Roman"/>
          <w:sz w:val="20"/>
          <w:szCs w:val="20"/>
          <w:lang w:val="de-CH"/>
        </w:rPr>
        <w:t xml:space="preserve"> des Geologischen Atlas der Schweiz</w:t>
      </w:r>
      <w:r w:rsidRPr="00FA22C6">
        <w:rPr>
          <w:rFonts w:ascii="Times New Roman" w:hAnsi="Times New Roman" w:cs="Times New Roman"/>
          <w:sz w:val="20"/>
          <w:szCs w:val="20"/>
          <w:lang w:val="de-CH"/>
        </w:rPr>
        <w:t>.</w:t>
      </w:r>
    </w:p>
    <w:p w:rsidR="00C37793" w:rsidRDefault="00C37793" w:rsidP="00C0282E">
      <w:pPr>
        <w:spacing w:after="0" w:line="240" w:lineRule="auto"/>
        <w:rPr>
          <w:rFonts w:ascii="Times New Roman" w:hAnsi="Times New Roman" w:cs="Times New Roman"/>
          <w:lang w:val="de-CH"/>
        </w:rPr>
      </w:pPr>
    </w:p>
    <w:p w:rsidR="00A51B9B" w:rsidRDefault="00A51B9B" w:rsidP="00A51B9B">
      <w:pPr>
        <w:pStyle w:val="berschrift1"/>
        <w:rPr>
          <w:rFonts w:eastAsiaTheme="minorHAnsi" w:cs="Times New Roman"/>
          <w:b w:val="0"/>
          <w:szCs w:val="22"/>
          <w:lang w:val="de-CH"/>
        </w:rPr>
      </w:pPr>
    </w:p>
    <w:p w:rsidR="00F03F46" w:rsidRDefault="00F03F46" w:rsidP="00F03F46">
      <w:pPr>
        <w:pStyle w:val="KeinLeerraum"/>
        <w:rPr>
          <w:lang w:val="de-CH"/>
        </w:rPr>
      </w:pPr>
    </w:p>
    <w:p w:rsidR="00F03F46" w:rsidRDefault="00F03F46" w:rsidP="00F03F46">
      <w:pPr>
        <w:pStyle w:val="KeinLeerraum"/>
        <w:rPr>
          <w:lang w:val="de-CH"/>
        </w:rPr>
      </w:pPr>
    </w:p>
    <w:p w:rsidR="00F03F46" w:rsidRDefault="00F03F46" w:rsidP="00F03F46">
      <w:pPr>
        <w:pStyle w:val="KeinLeerraum"/>
        <w:rPr>
          <w:lang w:val="de-CH"/>
        </w:rPr>
      </w:pPr>
    </w:p>
    <w:p w:rsidR="00F03F46" w:rsidRDefault="00F03F46" w:rsidP="00F03F46">
      <w:pPr>
        <w:pStyle w:val="KeinLeerraum"/>
        <w:rPr>
          <w:lang w:val="de-CH"/>
        </w:rPr>
      </w:pPr>
    </w:p>
    <w:p w:rsidR="00F03F46" w:rsidRDefault="00F03F46" w:rsidP="00F03F46">
      <w:pPr>
        <w:pStyle w:val="KeinLeerraum"/>
        <w:rPr>
          <w:lang w:val="de-CH"/>
        </w:rPr>
      </w:pPr>
    </w:p>
    <w:p w:rsidR="00F03F46" w:rsidRDefault="00F03F46" w:rsidP="00F03F46">
      <w:pPr>
        <w:pStyle w:val="KeinLeerraum"/>
        <w:rPr>
          <w:lang w:val="de-CH"/>
        </w:rPr>
      </w:pPr>
    </w:p>
    <w:p w:rsidR="00F03F46" w:rsidRPr="00F03F46" w:rsidRDefault="00F03F46" w:rsidP="00F03F46">
      <w:pPr>
        <w:pStyle w:val="KeinLeerraum"/>
        <w:rPr>
          <w:lang w:val="de-CH"/>
        </w:rPr>
      </w:pPr>
    </w:p>
    <w:p w:rsidR="00C83630" w:rsidRPr="00C83630" w:rsidRDefault="00A51B9B" w:rsidP="00A51B9B">
      <w:pPr>
        <w:pStyle w:val="berschrift1"/>
        <w:rPr>
          <w:lang w:val="de-CH"/>
        </w:rPr>
      </w:pPr>
      <w:r>
        <w:rPr>
          <w:lang w:val="de-CH"/>
        </w:rPr>
        <w:lastRenderedPageBreak/>
        <w:t>2</w:t>
      </w:r>
      <w:r w:rsidR="00C83630">
        <w:rPr>
          <w:lang w:val="de-CH"/>
        </w:rPr>
        <w:t xml:space="preserve"> </w:t>
      </w:r>
      <w:r w:rsidR="009E55C2">
        <w:rPr>
          <w:lang w:val="de-CH"/>
        </w:rPr>
        <w:t xml:space="preserve">Formation, </w:t>
      </w:r>
      <w:proofErr w:type="spellStart"/>
      <w:r w:rsidR="009E55C2">
        <w:rPr>
          <w:lang w:val="de-CH"/>
        </w:rPr>
        <w:t>Lithostratigraphie</w:t>
      </w:r>
      <w:proofErr w:type="spellEnd"/>
      <w:r w:rsidR="009E55C2">
        <w:rPr>
          <w:lang w:val="de-CH"/>
        </w:rPr>
        <w:t xml:space="preserve"> und </w:t>
      </w:r>
      <w:proofErr w:type="spellStart"/>
      <w:r w:rsidR="009E55C2">
        <w:rPr>
          <w:lang w:val="de-CH"/>
        </w:rPr>
        <w:t>Chronostratigraphie</w:t>
      </w:r>
      <w:proofErr w:type="spellEnd"/>
    </w:p>
    <w:p w:rsidR="00C83630" w:rsidRDefault="00C83630" w:rsidP="00C0282E">
      <w:pPr>
        <w:spacing w:after="0" w:line="240" w:lineRule="auto"/>
        <w:rPr>
          <w:rFonts w:ascii="Times New Roman" w:hAnsi="Times New Roman" w:cs="Times New Roman"/>
          <w:lang w:val="de-CH"/>
        </w:rPr>
      </w:pPr>
    </w:p>
    <w:p w:rsidR="006B7B55" w:rsidRDefault="00C83630" w:rsidP="00C83630">
      <w:pPr>
        <w:spacing w:after="0" w:line="240" w:lineRule="auto"/>
        <w:rPr>
          <w:rFonts w:ascii="Times New Roman" w:hAnsi="Times New Roman" w:cs="Times New Roman"/>
          <w:lang w:val="de-CH"/>
        </w:rPr>
      </w:pPr>
      <w:r>
        <w:rPr>
          <w:rFonts w:ascii="Times New Roman" w:hAnsi="Times New Roman" w:cs="Times New Roman"/>
          <w:lang w:val="de-CH"/>
        </w:rPr>
        <w:t xml:space="preserve">In einer </w:t>
      </w:r>
      <w:r w:rsidRPr="009E55C2">
        <w:rPr>
          <w:rFonts w:ascii="Times New Roman" w:hAnsi="Times New Roman" w:cs="Times New Roman"/>
          <w:b/>
          <w:lang w:val="de-CH"/>
        </w:rPr>
        <w:t>Formation</w:t>
      </w:r>
      <w:r>
        <w:rPr>
          <w:rFonts w:ascii="Times New Roman" w:hAnsi="Times New Roman" w:cs="Times New Roman"/>
          <w:lang w:val="de-CH"/>
        </w:rPr>
        <w:t xml:space="preserve"> ist ein Gesteinskörper zusammengefasst, der in sich ähnlich aussieht, sich aber deutlich vom Gesteinskörper einer angrenzenden Formation unterscheidet. Idealerweise sind die lithologischen (dem Gestein eigenen oder typischen) Eigenschaften einer Formation im Gelände erkennbar, die Gesamte Formation </w:t>
      </w:r>
      <w:r w:rsidR="006B7B55">
        <w:rPr>
          <w:rFonts w:ascii="Times New Roman" w:hAnsi="Times New Roman" w:cs="Times New Roman"/>
          <w:lang w:val="de-CH"/>
        </w:rPr>
        <w:t xml:space="preserve">ist dabei </w:t>
      </w:r>
      <w:r>
        <w:rPr>
          <w:rFonts w:ascii="Times New Roman" w:hAnsi="Times New Roman" w:cs="Times New Roman"/>
          <w:lang w:val="de-CH"/>
        </w:rPr>
        <w:t xml:space="preserve">aber so gefasst, dass sie auf einer Geologischen Karte darstellbar ist. Das bedeutet, in einer Wechselfolge, etwa 10 cm mächtiger Kalkbänke mit etwa ebenso mächtigen Tonsteinen, handelt es sich zwar um lithologisch eindeutig unterscheidbare Gesteine, die einzeln aber zu geringmächtig sind, um sie auf einer Geologischen Karte auszuscheiden. Ist diese Wechselfolge insgesamt aber 50 oder 100 Meter mächtig, kann sie als Kalk-Ton-Wechsellagerung </w:t>
      </w:r>
      <w:r w:rsidR="009E55C2">
        <w:rPr>
          <w:rFonts w:ascii="Times New Roman" w:hAnsi="Times New Roman" w:cs="Times New Roman"/>
          <w:lang w:val="de-CH"/>
        </w:rPr>
        <w:t xml:space="preserve">im Gesamten </w:t>
      </w:r>
      <w:r>
        <w:rPr>
          <w:rFonts w:ascii="Times New Roman" w:hAnsi="Times New Roman" w:cs="Times New Roman"/>
          <w:lang w:val="de-CH"/>
        </w:rPr>
        <w:t xml:space="preserve">beschrieben und als Formation ausgeschieden werden. Sie ist </w:t>
      </w:r>
      <w:r w:rsidR="009E55C2">
        <w:rPr>
          <w:rFonts w:ascii="Times New Roman" w:hAnsi="Times New Roman" w:cs="Times New Roman"/>
          <w:lang w:val="de-CH"/>
        </w:rPr>
        <w:t xml:space="preserve">dann </w:t>
      </w:r>
      <w:r>
        <w:rPr>
          <w:rFonts w:ascii="Times New Roman" w:hAnsi="Times New Roman" w:cs="Times New Roman"/>
          <w:lang w:val="de-CH"/>
        </w:rPr>
        <w:t>auch von einer mächtigen Kalkstein-Abfolge oder eine</w:t>
      </w:r>
      <w:r w:rsidR="00A658AC">
        <w:rPr>
          <w:rFonts w:ascii="Times New Roman" w:hAnsi="Times New Roman" w:cs="Times New Roman"/>
          <w:lang w:val="de-CH"/>
        </w:rPr>
        <w:t>r</w:t>
      </w:r>
      <w:r>
        <w:rPr>
          <w:rFonts w:ascii="Times New Roman" w:hAnsi="Times New Roman" w:cs="Times New Roman"/>
          <w:lang w:val="de-CH"/>
        </w:rPr>
        <w:t xml:space="preserve"> einheitlichen Tonstein</w:t>
      </w:r>
      <w:r w:rsidR="009E55C2">
        <w:rPr>
          <w:rFonts w:ascii="Times New Roman" w:hAnsi="Times New Roman" w:cs="Times New Roman"/>
          <w:lang w:val="de-CH"/>
        </w:rPr>
        <w:t>-A</w:t>
      </w:r>
      <w:r>
        <w:rPr>
          <w:rFonts w:ascii="Times New Roman" w:hAnsi="Times New Roman" w:cs="Times New Roman"/>
          <w:lang w:val="de-CH"/>
        </w:rPr>
        <w:t>bfolge deutlich zu unterscheiden. Eine Formation ist räumlich auf ein bestimmtes Gebiet</w:t>
      </w:r>
      <w:r w:rsidR="00A658AC">
        <w:rPr>
          <w:rFonts w:ascii="Times New Roman" w:hAnsi="Times New Roman" w:cs="Times New Roman"/>
          <w:lang w:val="de-CH"/>
        </w:rPr>
        <w:t>, nämlich beispielsweise de</w:t>
      </w:r>
      <w:r w:rsidR="002C4141">
        <w:rPr>
          <w:rFonts w:ascii="Times New Roman" w:hAnsi="Times New Roman" w:cs="Times New Roman"/>
          <w:lang w:val="de-CH"/>
        </w:rPr>
        <w:t>n</w:t>
      </w:r>
      <w:r w:rsidR="00A658AC">
        <w:rPr>
          <w:rFonts w:ascii="Times New Roman" w:hAnsi="Times New Roman" w:cs="Times New Roman"/>
          <w:lang w:val="de-CH"/>
        </w:rPr>
        <w:t xml:space="preserve"> Ablagerungsraum </w:t>
      </w:r>
      <w:r w:rsidR="00682556">
        <w:rPr>
          <w:rFonts w:ascii="Times New Roman" w:hAnsi="Times New Roman" w:cs="Times New Roman"/>
          <w:lang w:val="de-CH"/>
        </w:rPr>
        <w:t>ein</w:t>
      </w:r>
      <w:r w:rsidR="00A658AC">
        <w:rPr>
          <w:rFonts w:ascii="Times New Roman" w:hAnsi="Times New Roman" w:cs="Times New Roman"/>
          <w:lang w:val="de-CH"/>
        </w:rPr>
        <w:t>es Kalksteins,</w:t>
      </w:r>
      <w:r>
        <w:rPr>
          <w:rFonts w:ascii="Times New Roman" w:hAnsi="Times New Roman" w:cs="Times New Roman"/>
          <w:lang w:val="de-CH"/>
        </w:rPr>
        <w:t xml:space="preserve"> beschränkt und grenzt nicht nur nach unten und oben an ältere und jüngere, sondern auch seitlich an gleichalte, andere Formationen. Das „seitliche“ Angrenzen verschiedener Formationen aneinander, entspricht dem Nebeneinander verschiedener, aber gleichalter Gesteine</w:t>
      </w:r>
      <w:r w:rsidR="00A658AC">
        <w:rPr>
          <w:rFonts w:ascii="Times New Roman" w:hAnsi="Times New Roman" w:cs="Times New Roman"/>
          <w:lang w:val="de-CH"/>
        </w:rPr>
        <w:t>.</w:t>
      </w:r>
    </w:p>
    <w:p w:rsidR="00F86F65" w:rsidRDefault="00F86F65" w:rsidP="00F86F65">
      <w:pPr>
        <w:spacing w:after="0" w:line="240" w:lineRule="auto"/>
        <w:rPr>
          <w:rFonts w:ascii="Times New Roman" w:hAnsi="Times New Roman" w:cs="Times New Roman"/>
          <w:lang w:val="de-CH"/>
        </w:rPr>
      </w:pPr>
      <w:r>
        <w:rPr>
          <w:rFonts w:ascii="Times New Roman" w:hAnsi="Times New Roman" w:cs="Times New Roman"/>
          <w:lang w:val="de-CH"/>
        </w:rPr>
        <w:t>Eine Formation wird üblicherweise nach ihrer Typlokalität benannt. An der Typlokalität ist die Formation vollständig erhalten und meist erstmalig wissenschaftlich detailliert beschrieben worden. Die Geologischen Dienste der Staaten und Länder führen in der Regel ein Lithostratigraphisches Lexikon, in dem Formationen offiziell anerkannt und definiert sind</w:t>
      </w:r>
      <w:r w:rsidR="002C4141">
        <w:rPr>
          <w:rFonts w:ascii="Times New Roman" w:hAnsi="Times New Roman" w:cs="Times New Roman"/>
          <w:lang w:val="de-CH"/>
        </w:rPr>
        <w:t xml:space="preserve"> (in der Schweiz unter </w:t>
      </w:r>
      <w:hyperlink r:id="rId11" w:history="1">
        <w:r w:rsidR="002C4141" w:rsidRPr="00D10A21">
          <w:rPr>
            <w:rStyle w:val="Hyperlink"/>
            <w:rFonts w:ascii="Times New Roman" w:hAnsi="Times New Roman" w:cs="Times New Roman"/>
            <w:lang w:val="de-CH"/>
          </w:rPr>
          <w:t>www.strati.ch</w:t>
        </w:r>
      </w:hyperlink>
      <w:r w:rsidR="002C4141">
        <w:rPr>
          <w:rFonts w:ascii="Times New Roman" w:hAnsi="Times New Roman" w:cs="Times New Roman"/>
          <w:lang w:val="de-CH"/>
        </w:rPr>
        <w:t xml:space="preserve"> abrufbar)</w:t>
      </w:r>
      <w:r>
        <w:rPr>
          <w:rFonts w:ascii="Times New Roman" w:hAnsi="Times New Roman" w:cs="Times New Roman"/>
          <w:lang w:val="de-CH"/>
        </w:rPr>
        <w:t xml:space="preserve">. Es gibt aber auch in der Schweiz noch Gesteine, beispielsweise diejenigen des </w:t>
      </w:r>
      <w:proofErr w:type="spellStart"/>
      <w:r>
        <w:rPr>
          <w:rFonts w:ascii="Times New Roman" w:hAnsi="Times New Roman" w:cs="Times New Roman"/>
          <w:lang w:val="de-CH"/>
        </w:rPr>
        <w:t>Verrucanos</w:t>
      </w:r>
      <w:proofErr w:type="spellEnd"/>
      <w:r>
        <w:rPr>
          <w:rFonts w:ascii="Times New Roman" w:hAnsi="Times New Roman" w:cs="Times New Roman"/>
          <w:lang w:val="de-CH"/>
        </w:rPr>
        <w:t xml:space="preserve">, für die noch keine solchen offiziellen Formationsnamen </w:t>
      </w:r>
      <w:r w:rsidR="00682556">
        <w:rPr>
          <w:rFonts w:ascii="Times New Roman" w:hAnsi="Times New Roman" w:cs="Times New Roman"/>
          <w:lang w:val="de-CH"/>
        </w:rPr>
        <w:t>existier</w:t>
      </w:r>
      <w:r>
        <w:rPr>
          <w:rFonts w:ascii="Times New Roman" w:hAnsi="Times New Roman" w:cs="Times New Roman"/>
          <w:lang w:val="de-CH"/>
        </w:rPr>
        <w:t xml:space="preserve">en. Sie sind in geologischen Karten meist </w:t>
      </w:r>
      <w:r w:rsidR="00C53F40">
        <w:rPr>
          <w:rFonts w:ascii="Times New Roman" w:hAnsi="Times New Roman" w:cs="Times New Roman"/>
          <w:lang w:val="de-CH"/>
        </w:rPr>
        <w:t xml:space="preserve">formationsartig ausgeschieden und </w:t>
      </w:r>
      <w:r>
        <w:rPr>
          <w:rFonts w:ascii="Times New Roman" w:hAnsi="Times New Roman" w:cs="Times New Roman"/>
          <w:lang w:val="de-CH"/>
        </w:rPr>
        <w:t xml:space="preserve">informell mit ihren gängigen Bezeichnungen benannt. </w:t>
      </w:r>
    </w:p>
    <w:p w:rsidR="006B7B55" w:rsidRDefault="006B7B55" w:rsidP="00C83630">
      <w:pPr>
        <w:spacing w:after="0" w:line="240" w:lineRule="auto"/>
        <w:rPr>
          <w:rFonts w:ascii="Times New Roman" w:hAnsi="Times New Roman" w:cs="Times New Roman"/>
          <w:lang w:val="de-CH"/>
        </w:rPr>
      </w:pPr>
    </w:p>
    <w:p w:rsidR="00C53F40" w:rsidRDefault="00C83630" w:rsidP="00C83630">
      <w:pPr>
        <w:spacing w:after="0" w:line="240" w:lineRule="auto"/>
        <w:rPr>
          <w:rFonts w:ascii="Times New Roman" w:hAnsi="Times New Roman" w:cs="Times New Roman"/>
          <w:lang w:val="de-CH"/>
        </w:rPr>
      </w:pPr>
      <w:r>
        <w:rPr>
          <w:rFonts w:ascii="Times New Roman" w:hAnsi="Times New Roman" w:cs="Times New Roman"/>
          <w:lang w:val="de-CH"/>
        </w:rPr>
        <w:t xml:space="preserve">Die Formation ist die Grundeinheit der </w:t>
      </w:r>
      <w:r w:rsidRPr="009E55C2">
        <w:rPr>
          <w:rFonts w:ascii="Times New Roman" w:hAnsi="Times New Roman" w:cs="Times New Roman"/>
          <w:b/>
          <w:lang w:val="de-CH"/>
        </w:rPr>
        <w:t>Lithostratigraphie</w:t>
      </w:r>
      <w:r>
        <w:rPr>
          <w:rFonts w:ascii="Times New Roman" w:hAnsi="Times New Roman" w:cs="Times New Roman"/>
          <w:lang w:val="de-CH"/>
        </w:rPr>
        <w:t xml:space="preserve">, der die </w:t>
      </w:r>
      <w:r w:rsidRPr="009E55C2">
        <w:rPr>
          <w:rFonts w:ascii="Times New Roman" w:hAnsi="Times New Roman" w:cs="Times New Roman"/>
          <w:b/>
          <w:lang w:val="de-CH"/>
        </w:rPr>
        <w:t>Chronostratigraphie</w:t>
      </w:r>
      <w:r>
        <w:rPr>
          <w:rFonts w:ascii="Times New Roman" w:hAnsi="Times New Roman" w:cs="Times New Roman"/>
          <w:lang w:val="de-CH"/>
        </w:rPr>
        <w:t xml:space="preserve"> gegenübersteht. </w:t>
      </w:r>
      <w:r w:rsidR="006B7B55">
        <w:rPr>
          <w:rFonts w:ascii="Times New Roman" w:hAnsi="Times New Roman" w:cs="Times New Roman"/>
          <w:lang w:val="de-CH"/>
        </w:rPr>
        <w:t xml:space="preserve">Während die Lithostratigraphie die Übereinanderlagerung konkreter Gesteine Beschreibt, ist die Chronostratigraphie die Übereinanderlagerung der geologischen Zeit und als solche ohne direkten materiellen Bezug. </w:t>
      </w:r>
      <w:r w:rsidR="00C53F40">
        <w:rPr>
          <w:rFonts w:ascii="Times New Roman" w:hAnsi="Times New Roman" w:cs="Times New Roman"/>
          <w:lang w:val="de-CH"/>
        </w:rPr>
        <w:t>Als Abfolge tatsächlicher Gesteine ist</w:t>
      </w:r>
      <w:r w:rsidR="00652D99">
        <w:rPr>
          <w:rFonts w:ascii="Times New Roman" w:hAnsi="Times New Roman" w:cs="Times New Roman"/>
          <w:lang w:val="de-CH"/>
        </w:rPr>
        <w:t xml:space="preserve"> </w:t>
      </w:r>
      <w:r>
        <w:rPr>
          <w:rFonts w:ascii="Times New Roman" w:hAnsi="Times New Roman" w:cs="Times New Roman"/>
          <w:lang w:val="de-CH"/>
        </w:rPr>
        <w:t>die Lithostratigraphie in jedem Gebiet eine andere</w:t>
      </w:r>
      <w:r w:rsidR="00C53F40">
        <w:rPr>
          <w:rFonts w:ascii="Times New Roman" w:hAnsi="Times New Roman" w:cs="Times New Roman"/>
          <w:lang w:val="de-CH"/>
        </w:rPr>
        <w:t>. Dagegen ist die</w:t>
      </w:r>
      <w:r w:rsidR="00652D99">
        <w:rPr>
          <w:rFonts w:ascii="Times New Roman" w:hAnsi="Times New Roman" w:cs="Times New Roman"/>
          <w:lang w:val="de-CH"/>
        </w:rPr>
        <w:t xml:space="preserve"> chronostratigraphische Einteilung der geologischen Zeit, weltweit dieselbe</w:t>
      </w:r>
      <w:r>
        <w:rPr>
          <w:rFonts w:ascii="Times New Roman" w:hAnsi="Times New Roman" w:cs="Times New Roman"/>
          <w:lang w:val="de-CH"/>
        </w:rPr>
        <w:t>. Innerhalb eines Gebietes sind zwar die Unter- und Obergrenzen der Formationen häufig (nicht immer!) ungefähr parallel zu den Zeitgrenzen der Chronostratigraphie, dabei aber selten mit ihnen</w:t>
      </w:r>
      <w:r w:rsidR="00570886">
        <w:rPr>
          <w:rFonts w:ascii="Times New Roman" w:hAnsi="Times New Roman" w:cs="Times New Roman"/>
          <w:lang w:val="de-CH"/>
        </w:rPr>
        <w:t xml:space="preserve"> identisch</w:t>
      </w:r>
      <w:r w:rsidR="00FA22C6">
        <w:rPr>
          <w:rFonts w:ascii="Times New Roman" w:hAnsi="Times New Roman" w:cs="Times New Roman"/>
          <w:lang w:val="de-CH"/>
        </w:rPr>
        <w:t xml:space="preserve"> (Abbildung 6)</w:t>
      </w:r>
      <w:r w:rsidR="00570886">
        <w:rPr>
          <w:rFonts w:ascii="Times New Roman" w:hAnsi="Times New Roman" w:cs="Times New Roman"/>
          <w:lang w:val="de-CH"/>
        </w:rPr>
        <w:t>.</w:t>
      </w:r>
    </w:p>
    <w:p w:rsidR="00A80D06" w:rsidRDefault="00C53F40" w:rsidP="00C83630">
      <w:pPr>
        <w:spacing w:after="0" w:line="240" w:lineRule="auto"/>
        <w:rPr>
          <w:rFonts w:ascii="Times New Roman" w:hAnsi="Times New Roman" w:cs="Times New Roman"/>
          <w:lang w:val="de-CH"/>
        </w:rPr>
      </w:pPr>
      <w:r>
        <w:rPr>
          <w:rFonts w:ascii="Times New Roman" w:hAnsi="Times New Roman" w:cs="Times New Roman"/>
          <w:lang w:val="de-CH"/>
        </w:rPr>
        <w:t xml:space="preserve">Die </w:t>
      </w:r>
      <w:r w:rsidR="00687305">
        <w:rPr>
          <w:rFonts w:ascii="Times New Roman" w:hAnsi="Times New Roman" w:cs="Times New Roman"/>
          <w:lang w:val="de-CH"/>
        </w:rPr>
        <w:t xml:space="preserve">Lithostratigraphie </w:t>
      </w:r>
      <w:r>
        <w:rPr>
          <w:rFonts w:ascii="Times New Roman" w:hAnsi="Times New Roman" w:cs="Times New Roman"/>
          <w:lang w:val="de-CH"/>
        </w:rPr>
        <w:t xml:space="preserve">eines Gebietes wird </w:t>
      </w:r>
      <w:r w:rsidR="00687305">
        <w:rPr>
          <w:rFonts w:ascii="Times New Roman" w:hAnsi="Times New Roman" w:cs="Times New Roman"/>
          <w:lang w:val="de-CH"/>
        </w:rPr>
        <w:t xml:space="preserve">aber </w:t>
      </w:r>
      <w:r>
        <w:rPr>
          <w:rFonts w:ascii="Times New Roman" w:hAnsi="Times New Roman" w:cs="Times New Roman"/>
          <w:lang w:val="de-CH"/>
        </w:rPr>
        <w:t xml:space="preserve">in der Regel </w:t>
      </w:r>
      <w:r w:rsidR="00687305">
        <w:rPr>
          <w:rFonts w:ascii="Times New Roman" w:hAnsi="Times New Roman" w:cs="Times New Roman"/>
          <w:lang w:val="de-CH"/>
        </w:rPr>
        <w:t>mit der allgemeinen Chronostratigraphie in Bezug gesetzt</w:t>
      </w:r>
      <w:r>
        <w:rPr>
          <w:rFonts w:ascii="Times New Roman" w:hAnsi="Times New Roman" w:cs="Times New Roman"/>
          <w:lang w:val="de-CH"/>
        </w:rPr>
        <w:t>, wobei das Verhältnis mit dem</w:t>
      </w:r>
      <w:r w:rsidR="00687305">
        <w:rPr>
          <w:rFonts w:ascii="Times New Roman" w:hAnsi="Times New Roman" w:cs="Times New Roman"/>
          <w:lang w:val="de-CH"/>
        </w:rPr>
        <w:t xml:space="preserve"> einer</w:t>
      </w:r>
      <w:r>
        <w:rPr>
          <w:rFonts w:ascii="Times New Roman" w:hAnsi="Times New Roman" w:cs="Times New Roman"/>
          <w:lang w:val="de-CH"/>
        </w:rPr>
        <w:t xml:space="preserve"> </w:t>
      </w:r>
      <w:r w:rsidR="00687305">
        <w:rPr>
          <w:rFonts w:ascii="Times New Roman" w:hAnsi="Times New Roman" w:cs="Times New Roman"/>
          <w:lang w:val="de-CH"/>
        </w:rPr>
        <w:t xml:space="preserve">Landschaft zum </w:t>
      </w:r>
      <w:r w:rsidR="00F86F65">
        <w:rPr>
          <w:rFonts w:ascii="Times New Roman" w:hAnsi="Times New Roman" w:cs="Times New Roman"/>
          <w:lang w:val="de-CH"/>
        </w:rPr>
        <w:t>Koordinatensystem</w:t>
      </w:r>
      <w:r w:rsidR="00687305">
        <w:rPr>
          <w:rFonts w:ascii="Times New Roman" w:hAnsi="Times New Roman" w:cs="Times New Roman"/>
          <w:lang w:val="de-CH"/>
        </w:rPr>
        <w:t xml:space="preserve"> </w:t>
      </w:r>
      <w:r>
        <w:rPr>
          <w:rFonts w:ascii="Times New Roman" w:hAnsi="Times New Roman" w:cs="Times New Roman"/>
          <w:lang w:val="de-CH"/>
        </w:rPr>
        <w:t>ein</w:t>
      </w:r>
      <w:r w:rsidR="00687305">
        <w:rPr>
          <w:rFonts w:ascii="Times New Roman" w:hAnsi="Times New Roman" w:cs="Times New Roman"/>
          <w:lang w:val="de-CH"/>
        </w:rPr>
        <w:t>er Karte verglichen werden</w:t>
      </w:r>
      <w:r>
        <w:rPr>
          <w:rFonts w:ascii="Times New Roman" w:hAnsi="Times New Roman" w:cs="Times New Roman"/>
          <w:lang w:val="de-CH"/>
        </w:rPr>
        <w:t xml:space="preserve"> kann, auf der diese Landschaft dargestellt ist</w:t>
      </w:r>
      <w:r w:rsidR="00687305">
        <w:rPr>
          <w:rFonts w:ascii="Times New Roman" w:hAnsi="Times New Roman" w:cs="Times New Roman"/>
          <w:lang w:val="de-CH"/>
        </w:rPr>
        <w:t xml:space="preserve">. </w:t>
      </w:r>
      <w:r w:rsidR="00F86F65">
        <w:rPr>
          <w:rFonts w:ascii="Times New Roman" w:hAnsi="Times New Roman" w:cs="Times New Roman"/>
          <w:lang w:val="de-CH"/>
        </w:rPr>
        <w:t xml:space="preserve">Ähnlich </w:t>
      </w:r>
      <w:r w:rsidR="00570886">
        <w:rPr>
          <w:rFonts w:ascii="Times New Roman" w:hAnsi="Times New Roman" w:cs="Times New Roman"/>
          <w:lang w:val="de-CH"/>
        </w:rPr>
        <w:t>einem</w:t>
      </w:r>
      <w:r w:rsidR="00A80D06">
        <w:rPr>
          <w:rFonts w:ascii="Times New Roman" w:hAnsi="Times New Roman" w:cs="Times New Roman"/>
          <w:lang w:val="de-CH"/>
        </w:rPr>
        <w:t xml:space="preserve"> auf der Karte dargestelltes Element der Landschaft</w:t>
      </w:r>
      <w:r w:rsidR="00570886">
        <w:rPr>
          <w:rFonts w:ascii="Times New Roman" w:hAnsi="Times New Roman" w:cs="Times New Roman"/>
          <w:lang w:val="de-CH"/>
        </w:rPr>
        <w:t>, dass</w:t>
      </w:r>
      <w:r w:rsidR="00A80D06">
        <w:rPr>
          <w:rFonts w:ascii="Times New Roman" w:hAnsi="Times New Roman" w:cs="Times New Roman"/>
          <w:lang w:val="de-CH"/>
        </w:rPr>
        <w:t xml:space="preserve"> mithilfe der Koordinaten räumlich </w:t>
      </w:r>
      <w:r w:rsidR="00570886">
        <w:rPr>
          <w:rFonts w:ascii="Times New Roman" w:hAnsi="Times New Roman" w:cs="Times New Roman"/>
          <w:lang w:val="de-CH"/>
        </w:rPr>
        <w:t>zugeordnet</w:t>
      </w:r>
      <w:r w:rsidR="00A80D06">
        <w:rPr>
          <w:rFonts w:ascii="Times New Roman" w:hAnsi="Times New Roman" w:cs="Times New Roman"/>
          <w:lang w:val="de-CH"/>
        </w:rPr>
        <w:t xml:space="preserve"> werden kann, wird eine </w:t>
      </w:r>
      <w:r w:rsidR="00570886">
        <w:rPr>
          <w:rFonts w:ascii="Times New Roman" w:hAnsi="Times New Roman" w:cs="Times New Roman"/>
          <w:lang w:val="de-CH"/>
        </w:rPr>
        <w:t>lithostratigraphische</w:t>
      </w:r>
      <w:r w:rsidR="00A80D06">
        <w:rPr>
          <w:rFonts w:ascii="Times New Roman" w:hAnsi="Times New Roman" w:cs="Times New Roman"/>
          <w:lang w:val="de-CH"/>
        </w:rPr>
        <w:t xml:space="preserve"> Abfolge durch </w:t>
      </w:r>
      <w:r w:rsidR="00570886">
        <w:rPr>
          <w:rFonts w:ascii="Times New Roman" w:hAnsi="Times New Roman" w:cs="Times New Roman"/>
          <w:lang w:val="de-CH"/>
        </w:rPr>
        <w:t>ihren Bezug zur</w:t>
      </w:r>
      <w:r w:rsidR="00A80D06">
        <w:rPr>
          <w:rFonts w:ascii="Times New Roman" w:hAnsi="Times New Roman" w:cs="Times New Roman"/>
          <w:lang w:val="de-CH"/>
        </w:rPr>
        <w:t xml:space="preserve"> </w:t>
      </w:r>
      <w:r w:rsidR="00F86F65">
        <w:rPr>
          <w:rFonts w:ascii="Times New Roman" w:hAnsi="Times New Roman" w:cs="Times New Roman"/>
          <w:lang w:val="de-CH"/>
        </w:rPr>
        <w:t>Chronostratigraphie</w:t>
      </w:r>
      <w:r w:rsidR="00A80D06">
        <w:rPr>
          <w:rFonts w:ascii="Times New Roman" w:hAnsi="Times New Roman" w:cs="Times New Roman"/>
          <w:lang w:val="de-CH"/>
        </w:rPr>
        <w:t xml:space="preserve"> </w:t>
      </w:r>
      <w:r w:rsidR="002C4141">
        <w:rPr>
          <w:rFonts w:ascii="Times New Roman" w:hAnsi="Times New Roman" w:cs="Times New Roman"/>
          <w:lang w:val="de-CH"/>
        </w:rPr>
        <w:t xml:space="preserve">innerhalb des </w:t>
      </w:r>
      <w:r w:rsidR="00570886">
        <w:rPr>
          <w:rFonts w:ascii="Times New Roman" w:hAnsi="Times New Roman" w:cs="Times New Roman"/>
          <w:lang w:val="de-CH"/>
        </w:rPr>
        <w:t>Systems der geologischen Zeit orientiert</w:t>
      </w:r>
      <w:r w:rsidR="00A80D06">
        <w:rPr>
          <w:rFonts w:ascii="Times New Roman" w:hAnsi="Times New Roman" w:cs="Times New Roman"/>
          <w:lang w:val="de-CH"/>
        </w:rPr>
        <w:t>.</w:t>
      </w:r>
    </w:p>
    <w:p w:rsidR="00570886" w:rsidRDefault="00570886" w:rsidP="00570886">
      <w:pPr>
        <w:spacing w:after="0" w:line="240" w:lineRule="auto"/>
        <w:rPr>
          <w:rFonts w:ascii="Times New Roman" w:hAnsi="Times New Roman" w:cs="Times New Roman"/>
          <w:lang w:val="de-CH"/>
        </w:rPr>
      </w:pPr>
      <w:r>
        <w:rPr>
          <w:rFonts w:ascii="Times New Roman" w:hAnsi="Times New Roman" w:cs="Times New Roman"/>
          <w:lang w:val="de-CH"/>
        </w:rPr>
        <w:t>Da es bei Geologischen Karten um die Darstellung konkreter Gesteine geht, wird die lithostratigraphische Einteilung in Formationen verwendet. Gleichzeitig wird aber auf der Legende ein Bezug zur Chronostratigraphie hergestellt damit die Gesteine des Gebietes in die Erdgeschichte „eingehängt“ werden können</w:t>
      </w:r>
      <w:r w:rsidR="00FA22C6">
        <w:rPr>
          <w:rFonts w:ascii="Times New Roman" w:hAnsi="Times New Roman" w:cs="Times New Roman"/>
          <w:lang w:val="de-CH"/>
        </w:rPr>
        <w:t xml:space="preserve"> (Abbildungen 1 und 6)</w:t>
      </w:r>
      <w:r>
        <w:rPr>
          <w:rFonts w:ascii="Times New Roman" w:hAnsi="Times New Roman" w:cs="Times New Roman"/>
          <w:lang w:val="de-CH"/>
        </w:rPr>
        <w:t>.</w:t>
      </w:r>
    </w:p>
    <w:p w:rsidR="00167E33" w:rsidRDefault="00167E33" w:rsidP="00570886">
      <w:pPr>
        <w:spacing w:after="0" w:line="240" w:lineRule="auto"/>
        <w:rPr>
          <w:rFonts w:ascii="Times New Roman" w:hAnsi="Times New Roman" w:cs="Times New Roman"/>
          <w:lang w:val="de-CH"/>
        </w:rPr>
      </w:pPr>
    </w:p>
    <w:p w:rsidR="00167E33" w:rsidRDefault="00167E33" w:rsidP="00570886">
      <w:pPr>
        <w:spacing w:after="0" w:line="240" w:lineRule="auto"/>
        <w:rPr>
          <w:rFonts w:ascii="Times New Roman" w:hAnsi="Times New Roman" w:cs="Times New Roman"/>
          <w:lang w:val="de-CH"/>
        </w:rPr>
      </w:pPr>
      <w:r>
        <w:rPr>
          <w:rFonts w:ascii="Times New Roman" w:hAnsi="Times New Roman" w:cs="Times New Roman"/>
          <w:noProof/>
          <w:lang w:val="de-CH"/>
        </w:rPr>
        <w:lastRenderedPageBreak/>
        <w:drawing>
          <wp:inline distT="0" distB="0" distL="0" distR="0">
            <wp:extent cx="5760720" cy="339217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itho_Chrono_Strati.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60720" cy="3392170"/>
                    </a:xfrm>
                    <a:prstGeom prst="rect">
                      <a:avLst/>
                    </a:prstGeom>
                  </pic:spPr>
                </pic:pic>
              </a:graphicData>
            </a:graphic>
          </wp:inline>
        </w:drawing>
      </w:r>
    </w:p>
    <w:p w:rsidR="00570886" w:rsidRDefault="00E43073" w:rsidP="00570886">
      <w:pPr>
        <w:spacing w:after="0" w:line="240" w:lineRule="auto"/>
        <w:rPr>
          <w:rFonts w:ascii="Times New Roman" w:hAnsi="Times New Roman" w:cs="Times New Roman"/>
          <w:sz w:val="20"/>
          <w:szCs w:val="20"/>
          <w:lang w:val="de-CH"/>
        </w:rPr>
      </w:pPr>
      <w:r w:rsidRPr="00FA22C6">
        <w:rPr>
          <w:rFonts w:ascii="Times New Roman" w:hAnsi="Times New Roman" w:cs="Times New Roman"/>
          <w:b/>
          <w:sz w:val="20"/>
          <w:szCs w:val="20"/>
          <w:lang w:val="de-CH"/>
        </w:rPr>
        <w:t>Abb</w:t>
      </w:r>
      <w:r w:rsidR="00FA22C6" w:rsidRPr="00FA22C6">
        <w:rPr>
          <w:rFonts w:ascii="Times New Roman" w:hAnsi="Times New Roman" w:cs="Times New Roman"/>
          <w:b/>
          <w:sz w:val="20"/>
          <w:szCs w:val="20"/>
          <w:lang w:val="de-CH"/>
        </w:rPr>
        <w:t>ildung 6</w:t>
      </w:r>
      <w:r w:rsidRPr="00FA22C6">
        <w:rPr>
          <w:rFonts w:ascii="Times New Roman" w:hAnsi="Times New Roman" w:cs="Times New Roman"/>
          <w:sz w:val="20"/>
          <w:szCs w:val="20"/>
          <w:lang w:val="de-CH"/>
        </w:rPr>
        <w:t xml:space="preserve">: Verhältnis von </w:t>
      </w:r>
      <w:proofErr w:type="spellStart"/>
      <w:r w:rsidRPr="00FA22C6">
        <w:rPr>
          <w:rFonts w:ascii="Times New Roman" w:hAnsi="Times New Roman" w:cs="Times New Roman"/>
          <w:sz w:val="20"/>
          <w:szCs w:val="20"/>
          <w:lang w:val="de-CH"/>
        </w:rPr>
        <w:t>Lithostratigraphie</w:t>
      </w:r>
      <w:proofErr w:type="spellEnd"/>
      <w:r w:rsidRPr="00FA22C6">
        <w:rPr>
          <w:rFonts w:ascii="Times New Roman" w:hAnsi="Times New Roman" w:cs="Times New Roman"/>
          <w:sz w:val="20"/>
          <w:szCs w:val="20"/>
          <w:lang w:val="de-CH"/>
        </w:rPr>
        <w:t xml:space="preserve"> und </w:t>
      </w:r>
      <w:proofErr w:type="spellStart"/>
      <w:r w:rsidRPr="00FA22C6">
        <w:rPr>
          <w:rFonts w:ascii="Times New Roman" w:hAnsi="Times New Roman" w:cs="Times New Roman"/>
          <w:sz w:val="20"/>
          <w:szCs w:val="20"/>
          <w:lang w:val="de-CH"/>
        </w:rPr>
        <w:t>Chronostratigraphie</w:t>
      </w:r>
      <w:proofErr w:type="spellEnd"/>
      <w:r w:rsidRPr="00FA22C6">
        <w:rPr>
          <w:rFonts w:ascii="Times New Roman" w:hAnsi="Times New Roman" w:cs="Times New Roman"/>
          <w:sz w:val="20"/>
          <w:szCs w:val="20"/>
          <w:lang w:val="de-CH"/>
        </w:rPr>
        <w:t xml:space="preserve"> anhand zweier konkreter Gesteinsabfolgen aus zwei verschiedenen Gebieten für etwa den selben Zeitraum. Rote Linien stellen </w:t>
      </w:r>
      <w:proofErr w:type="spellStart"/>
      <w:r w:rsidRPr="00FA22C6">
        <w:rPr>
          <w:rFonts w:ascii="Times New Roman" w:hAnsi="Times New Roman" w:cs="Times New Roman"/>
          <w:sz w:val="20"/>
          <w:szCs w:val="20"/>
          <w:lang w:val="de-CH"/>
        </w:rPr>
        <w:t>lithostratigraphische</w:t>
      </w:r>
      <w:proofErr w:type="spellEnd"/>
      <w:r w:rsidRPr="00FA22C6">
        <w:rPr>
          <w:rFonts w:ascii="Times New Roman" w:hAnsi="Times New Roman" w:cs="Times New Roman"/>
          <w:sz w:val="20"/>
          <w:szCs w:val="20"/>
          <w:lang w:val="de-CH"/>
        </w:rPr>
        <w:t xml:space="preserve">, blaue Linien </w:t>
      </w:r>
      <w:proofErr w:type="spellStart"/>
      <w:r w:rsidRPr="00FA22C6">
        <w:rPr>
          <w:rFonts w:ascii="Times New Roman" w:hAnsi="Times New Roman" w:cs="Times New Roman"/>
          <w:sz w:val="20"/>
          <w:szCs w:val="20"/>
          <w:lang w:val="de-CH"/>
        </w:rPr>
        <w:t>Chronostratigraphische</w:t>
      </w:r>
      <w:proofErr w:type="spellEnd"/>
      <w:r w:rsidRPr="00FA22C6">
        <w:rPr>
          <w:rFonts w:ascii="Times New Roman" w:hAnsi="Times New Roman" w:cs="Times New Roman"/>
          <w:sz w:val="20"/>
          <w:szCs w:val="20"/>
          <w:lang w:val="de-CH"/>
        </w:rPr>
        <w:t xml:space="preserve"> Grenzen dar. Rote und blaue Linien sind häufig parallel aber nur selten identisch.</w:t>
      </w:r>
      <w:r w:rsidR="00FA22C6">
        <w:rPr>
          <w:rFonts w:ascii="Times New Roman" w:hAnsi="Times New Roman" w:cs="Times New Roman"/>
          <w:sz w:val="20"/>
          <w:szCs w:val="20"/>
          <w:lang w:val="de-CH"/>
        </w:rPr>
        <w:t xml:space="preserve"> </w:t>
      </w:r>
      <w:proofErr w:type="spellStart"/>
      <w:r w:rsidR="00821494">
        <w:rPr>
          <w:rFonts w:ascii="Times New Roman" w:hAnsi="Times New Roman" w:cs="Times New Roman"/>
          <w:sz w:val="20"/>
          <w:szCs w:val="20"/>
          <w:lang w:val="de-CH"/>
        </w:rPr>
        <w:t>Fm</w:t>
      </w:r>
      <w:proofErr w:type="spellEnd"/>
      <w:r w:rsidR="00821494">
        <w:rPr>
          <w:rFonts w:ascii="Times New Roman" w:hAnsi="Times New Roman" w:cs="Times New Roman"/>
          <w:sz w:val="20"/>
          <w:szCs w:val="20"/>
          <w:lang w:val="de-CH"/>
        </w:rPr>
        <w:t>. = Formation, Gr. = Gruppe.</w:t>
      </w:r>
    </w:p>
    <w:p w:rsidR="00A51B9B" w:rsidRDefault="00A51B9B" w:rsidP="00570886">
      <w:pPr>
        <w:spacing w:after="0" w:line="240" w:lineRule="auto"/>
        <w:rPr>
          <w:rFonts w:ascii="Times New Roman" w:hAnsi="Times New Roman" w:cs="Times New Roman"/>
          <w:sz w:val="20"/>
          <w:szCs w:val="20"/>
          <w:lang w:val="de-CH"/>
        </w:rPr>
      </w:pPr>
    </w:p>
    <w:p w:rsidR="00A51B9B" w:rsidRDefault="00A51B9B" w:rsidP="00570886">
      <w:pPr>
        <w:spacing w:after="0" w:line="240" w:lineRule="auto"/>
        <w:rPr>
          <w:rFonts w:ascii="Times New Roman" w:hAnsi="Times New Roman" w:cs="Times New Roman"/>
          <w:sz w:val="20"/>
          <w:szCs w:val="20"/>
          <w:lang w:val="de-CH"/>
        </w:rPr>
      </w:pPr>
    </w:p>
    <w:p w:rsidR="00A51B9B" w:rsidRDefault="00A51B9B" w:rsidP="00570886">
      <w:pPr>
        <w:spacing w:after="0" w:line="240" w:lineRule="auto"/>
        <w:rPr>
          <w:rFonts w:ascii="Times New Roman" w:hAnsi="Times New Roman" w:cs="Times New Roman"/>
          <w:sz w:val="20"/>
          <w:szCs w:val="20"/>
          <w:lang w:val="de-CH"/>
        </w:rPr>
      </w:pPr>
    </w:p>
    <w:p w:rsidR="00A51B9B" w:rsidRDefault="00A51B9B" w:rsidP="00570886">
      <w:pPr>
        <w:spacing w:after="0" w:line="240" w:lineRule="auto"/>
        <w:rPr>
          <w:rFonts w:ascii="Times New Roman" w:hAnsi="Times New Roman" w:cs="Times New Roman"/>
          <w:sz w:val="20"/>
          <w:szCs w:val="20"/>
          <w:lang w:val="de-CH"/>
        </w:rPr>
      </w:pPr>
    </w:p>
    <w:p w:rsidR="00A51B9B" w:rsidRDefault="00A51B9B" w:rsidP="00570886">
      <w:pPr>
        <w:spacing w:after="0" w:line="240" w:lineRule="auto"/>
        <w:rPr>
          <w:rFonts w:ascii="Times New Roman" w:hAnsi="Times New Roman" w:cs="Times New Roman"/>
          <w:sz w:val="20"/>
          <w:szCs w:val="20"/>
          <w:lang w:val="de-CH"/>
        </w:rPr>
      </w:pPr>
    </w:p>
    <w:p w:rsidR="00A51B9B" w:rsidRDefault="00A51B9B" w:rsidP="00570886">
      <w:pPr>
        <w:spacing w:after="0" w:line="240" w:lineRule="auto"/>
        <w:rPr>
          <w:rFonts w:ascii="Times New Roman" w:hAnsi="Times New Roman" w:cs="Times New Roman"/>
          <w:sz w:val="20"/>
          <w:szCs w:val="20"/>
          <w:lang w:val="de-CH"/>
        </w:rPr>
      </w:pPr>
    </w:p>
    <w:p w:rsidR="00A51B9B" w:rsidRDefault="00A51B9B" w:rsidP="00570886">
      <w:pPr>
        <w:spacing w:after="0" w:line="240" w:lineRule="auto"/>
        <w:rPr>
          <w:rFonts w:ascii="Times New Roman" w:hAnsi="Times New Roman" w:cs="Times New Roman"/>
          <w:sz w:val="20"/>
          <w:szCs w:val="20"/>
          <w:lang w:val="de-CH"/>
        </w:rPr>
      </w:pPr>
    </w:p>
    <w:p w:rsidR="00A51B9B" w:rsidRDefault="00A51B9B" w:rsidP="00570886">
      <w:pPr>
        <w:spacing w:after="0" w:line="240" w:lineRule="auto"/>
        <w:rPr>
          <w:rFonts w:ascii="Times New Roman" w:hAnsi="Times New Roman" w:cs="Times New Roman"/>
          <w:sz w:val="20"/>
          <w:szCs w:val="20"/>
          <w:lang w:val="de-CH"/>
        </w:rPr>
      </w:pPr>
    </w:p>
    <w:p w:rsidR="00A51B9B" w:rsidRDefault="00A51B9B" w:rsidP="00570886">
      <w:pPr>
        <w:spacing w:after="0" w:line="240" w:lineRule="auto"/>
        <w:rPr>
          <w:rFonts w:ascii="Times New Roman" w:hAnsi="Times New Roman" w:cs="Times New Roman"/>
          <w:sz w:val="20"/>
          <w:szCs w:val="20"/>
          <w:lang w:val="de-CH"/>
        </w:rPr>
      </w:pPr>
    </w:p>
    <w:p w:rsidR="00A51B9B" w:rsidRDefault="00A51B9B" w:rsidP="00570886">
      <w:pPr>
        <w:spacing w:after="0" w:line="240" w:lineRule="auto"/>
        <w:rPr>
          <w:rFonts w:ascii="Times New Roman" w:hAnsi="Times New Roman" w:cs="Times New Roman"/>
          <w:sz w:val="20"/>
          <w:szCs w:val="20"/>
          <w:lang w:val="de-CH"/>
        </w:rPr>
      </w:pPr>
    </w:p>
    <w:p w:rsidR="00A51B9B" w:rsidRDefault="00A51B9B" w:rsidP="00570886">
      <w:pPr>
        <w:spacing w:after="0" w:line="240" w:lineRule="auto"/>
        <w:rPr>
          <w:rFonts w:ascii="Times New Roman" w:hAnsi="Times New Roman" w:cs="Times New Roman"/>
          <w:sz w:val="20"/>
          <w:szCs w:val="20"/>
          <w:lang w:val="de-CH"/>
        </w:rPr>
      </w:pPr>
    </w:p>
    <w:p w:rsidR="00A51B9B" w:rsidRDefault="00A51B9B" w:rsidP="00570886">
      <w:pPr>
        <w:spacing w:after="0" w:line="240" w:lineRule="auto"/>
        <w:rPr>
          <w:rFonts w:ascii="Times New Roman" w:hAnsi="Times New Roman" w:cs="Times New Roman"/>
          <w:sz w:val="20"/>
          <w:szCs w:val="20"/>
          <w:lang w:val="de-CH"/>
        </w:rPr>
      </w:pPr>
    </w:p>
    <w:p w:rsidR="00A51B9B" w:rsidRDefault="00A51B9B" w:rsidP="00570886">
      <w:pPr>
        <w:spacing w:after="0" w:line="240" w:lineRule="auto"/>
        <w:rPr>
          <w:rFonts w:ascii="Times New Roman" w:hAnsi="Times New Roman" w:cs="Times New Roman"/>
          <w:sz w:val="20"/>
          <w:szCs w:val="20"/>
          <w:lang w:val="de-CH"/>
        </w:rPr>
      </w:pPr>
    </w:p>
    <w:p w:rsidR="00A51B9B" w:rsidRDefault="00A51B9B" w:rsidP="00570886">
      <w:pPr>
        <w:spacing w:after="0" w:line="240" w:lineRule="auto"/>
        <w:rPr>
          <w:rFonts w:ascii="Times New Roman" w:hAnsi="Times New Roman" w:cs="Times New Roman"/>
          <w:sz w:val="20"/>
          <w:szCs w:val="20"/>
          <w:lang w:val="de-CH"/>
        </w:rPr>
      </w:pPr>
    </w:p>
    <w:p w:rsidR="00A51B9B" w:rsidRDefault="00A51B9B" w:rsidP="00570886">
      <w:pPr>
        <w:spacing w:after="0" w:line="240" w:lineRule="auto"/>
        <w:rPr>
          <w:rFonts w:ascii="Times New Roman" w:hAnsi="Times New Roman" w:cs="Times New Roman"/>
          <w:sz w:val="20"/>
          <w:szCs w:val="20"/>
          <w:lang w:val="de-CH"/>
        </w:rPr>
      </w:pPr>
    </w:p>
    <w:p w:rsidR="00A51B9B" w:rsidRDefault="00A51B9B" w:rsidP="00570886">
      <w:pPr>
        <w:spacing w:after="0" w:line="240" w:lineRule="auto"/>
        <w:rPr>
          <w:rFonts w:ascii="Times New Roman" w:hAnsi="Times New Roman" w:cs="Times New Roman"/>
          <w:sz w:val="20"/>
          <w:szCs w:val="20"/>
          <w:lang w:val="de-CH"/>
        </w:rPr>
      </w:pPr>
    </w:p>
    <w:p w:rsidR="00A51B9B" w:rsidRDefault="00A51B9B" w:rsidP="00570886">
      <w:pPr>
        <w:spacing w:after="0" w:line="240" w:lineRule="auto"/>
        <w:rPr>
          <w:rFonts w:ascii="Times New Roman" w:hAnsi="Times New Roman" w:cs="Times New Roman"/>
          <w:sz w:val="20"/>
          <w:szCs w:val="20"/>
          <w:lang w:val="de-CH"/>
        </w:rPr>
      </w:pPr>
    </w:p>
    <w:p w:rsidR="00A51B9B" w:rsidRDefault="00A51B9B" w:rsidP="00570886">
      <w:pPr>
        <w:spacing w:after="0" w:line="240" w:lineRule="auto"/>
        <w:rPr>
          <w:rFonts w:ascii="Times New Roman" w:hAnsi="Times New Roman" w:cs="Times New Roman"/>
          <w:sz w:val="20"/>
          <w:szCs w:val="20"/>
          <w:lang w:val="de-CH"/>
        </w:rPr>
      </w:pPr>
    </w:p>
    <w:p w:rsidR="00A51B9B" w:rsidRDefault="00A51B9B" w:rsidP="00570886">
      <w:pPr>
        <w:spacing w:after="0" w:line="240" w:lineRule="auto"/>
        <w:rPr>
          <w:rFonts w:ascii="Times New Roman" w:hAnsi="Times New Roman" w:cs="Times New Roman"/>
          <w:sz w:val="20"/>
          <w:szCs w:val="20"/>
          <w:lang w:val="de-CH"/>
        </w:rPr>
      </w:pPr>
    </w:p>
    <w:p w:rsidR="00A51B9B" w:rsidRDefault="00A51B9B" w:rsidP="00570886">
      <w:pPr>
        <w:spacing w:after="0" w:line="240" w:lineRule="auto"/>
        <w:rPr>
          <w:rFonts w:ascii="Times New Roman" w:hAnsi="Times New Roman" w:cs="Times New Roman"/>
          <w:sz w:val="20"/>
          <w:szCs w:val="20"/>
          <w:lang w:val="de-CH"/>
        </w:rPr>
      </w:pPr>
    </w:p>
    <w:p w:rsidR="00A51B9B" w:rsidRDefault="00A51B9B" w:rsidP="00570886">
      <w:pPr>
        <w:spacing w:after="0" w:line="240" w:lineRule="auto"/>
        <w:rPr>
          <w:rFonts w:ascii="Times New Roman" w:hAnsi="Times New Roman" w:cs="Times New Roman"/>
          <w:sz w:val="20"/>
          <w:szCs w:val="20"/>
          <w:lang w:val="de-CH"/>
        </w:rPr>
      </w:pPr>
    </w:p>
    <w:p w:rsidR="00A51B9B" w:rsidRDefault="00A51B9B" w:rsidP="00570886">
      <w:pPr>
        <w:spacing w:after="0" w:line="240" w:lineRule="auto"/>
        <w:rPr>
          <w:rFonts w:ascii="Times New Roman" w:hAnsi="Times New Roman" w:cs="Times New Roman"/>
          <w:sz w:val="20"/>
          <w:szCs w:val="20"/>
          <w:lang w:val="de-CH"/>
        </w:rPr>
      </w:pPr>
    </w:p>
    <w:p w:rsidR="00A51B9B" w:rsidRDefault="00A51B9B" w:rsidP="00570886">
      <w:pPr>
        <w:spacing w:after="0" w:line="240" w:lineRule="auto"/>
        <w:rPr>
          <w:rFonts w:ascii="Times New Roman" w:hAnsi="Times New Roman" w:cs="Times New Roman"/>
          <w:sz w:val="20"/>
          <w:szCs w:val="20"/>
          <w:lang w:val="de-CH"/>
        </w:rPr>
      </w:pPr>
    </w:p>
    <w:p w:rsidR="00A51B9B" w:rsidRDefault="00A51B9B" w:rsidP="00570886">
      <w:pPr>
        <w:spacing w:after="0" w:line="240" w:lineRule="auto"/>
        <w:rPr>
          <w:rFonts w:ascii="Times New Roman" w:hAnsi="Times New Roman" w:cs="Times New Roman"/>
          <w:sz w:val="20"/>
          <w:szCs w:val="20"/>
          <w:lang w:val="de-CH"/>
        </w:rPr>
      </w:pPr>
    </w:p>
    <w:p w:rsidR="00A51B9B" w:rsidRDefault="00A51B9B" w:rsidP="00570886">
      <w:pPr>
        <w:spacing w:after="0" w:line="240" w:lineRule="auto"/>
        <w:rPr>
          <w:rFonts w:ascii="Times New Roman" w:hAnsi="Times New Roman" w:cs="Times New Roman"/>
          <w:sz w:val="20"/>
          <w:szCs w:val="20"/>
          <w:lang w:val="de-CH"/>
        </w:rPr>
      </w:pPr>
    </w:p>
    <w:p w:rsidR="00A51B9B" w:rsidRDefault="00A51B9B" w:rsidP="00570886">
      <w:pPr>
        <w:spacing w:after="0" w:line="240" w:lineRule="auto"/>
        <w:rPr>
          <w:rFonts w:ascii="Times New Roman" w:hAnsi="Times New Roman" w:cs="Times New Roman"/>
          <w:sz w:val="20"/>
          <w:szCs w:val="20"/>
          <w:lang w:val="de-CH"/>
        </w:rPr>
      </w:pPr>
    </w:p>
    <w:p w:rsidR="00A51B9B" w:rsidRDefault="00A51B9B" w:rsidP="00570886">
      <w:pPr>
        <w:spacing w:after="0" w:line="240" w:lineRule="auto"/>
        <w:rPr>
          <w:rFonts w:ascii="Times New Roman" w:hAnsi="Times New Roman" w:cs="Times New Roman"/>
          <w:sz w:val="20"/>
          <w:szCs w:val="20"/>
          <w:lang w:val="de-CH"/>
        </w:rPr>
      </w:pPr>
    </w:p>
    <w:p w:rsidR="00A51B9B" w:rsidRDefault="00A51B9B" w:rsidP="00570886">
      <w:pPr>
        <w:spacing w:after="0" w:line="240" w:lineRule="auto"/>
        <w:rPr>
          <w:rFonts w:ascii="Times New Roman" w:hAnsi="Times New Roman" w:cs="Times New Roman"/>
          <w:sz w:val="20"/>
          <w:szCs w:val="20"/>
          <w:lang w:val="de-CH"/>
        </w:rPr>
      </w:pPr>
    </w:p>
    <w:p w:rsidR="00A51B9B" w:rsidRDefault="00A51B9B" w:rsidP="00570886">
      <w:pPr>
        <w:spacing w:after="0" w:line="240" w:lineRule="auto"/>
        <w:rPr>
          <w:rFonts w:ascii="Times New Roman" w:hAnsi="Times New Roman" w:cs="Times New Roman"/>
          <w:sz w:val="20"/>
          <w:szCs w:val="20"/>
          <w:lang w:val="de-CH"/>
        </w:rPr>
      </w:pPr>
    </w:p>
    <w:p w:rsidR="00A51B9B" w:rsidRDefault="00A51B9B" w:rsidP="00570886">
      <w:pPr>
        <w:spacing w:after="0" w:line="240" w:lineRule="auto"/>
        <w:rPr>
          <w:rFonts w:ascii="Times New Roman" w:hAnsi="Times New Roman" w:cs="Times New Roman"/>
          <w:sz w:val="20"/>
          <w:szCs w:val="20"/>
          <w:lang w:val="de-CH"/>
        </w:rPr>
      </w:pPr>
    </w:p>
    <w:p w:rsidR="00A51B9B" w:rsidRPr="00FA22C6" w:rsidRDefault="00A51B9B" w:rsidP="00570886">
      <w:pPr>
        <w:spacing w:after="0" w:line="240" w:lineRule="auto"/>
        <w:rPr>
          <w:rFonts w:ascii="Times New Roman" w:hAnsi="Times New Roman" w:cs="Times New Roman"/>
          <w:sz w:val="20"/>
          <w:szCs w:val="20"/>
          <w:lang w:val="de-CH"/>
        </w:rPr>
      </w:pPr>
      <w:r>
        <w:rPr>
          <w:rFonts w:ascii="Times New Roman" w:hAnsi="Times New Roman" w:cs="Times New Roman"/>
          <w:sz w:val="20"/>
          <w:szCs w:val="20"/>
          <w:lang w:val="de-CH"/>
        </w:rPr>
        <w:t xml:space="preserve">Text, Abbildungen und Inhalt: Tobias Ibele, Geologie und Gebirge, Dr. Tobias Ibele, CH-8892 </w:t>
      </w:r>
      <w:proofErr w:type="spellStart"/>
      <w:r>
        <w:rPr>
          <w:rFonts w:ascii="Times New Roman" w:hAnsi="Times New Roman" w:cs="Times New Roman"/>
          <w:sz w:val="20"/>
          <w:szCs w:val="20"/>
          <w:lang w:val="de-CH"/>
        </w:rPr>
        <w:t>Berschis</w:t>
      </w:r>
      <w:proofErr w:type="spellEnd"/>
      <w:r>
        <w:rPr>
          <w:rFonts w:ascii="Times New Roman" w:hAnsi="Times New Roman" w:cs="Times New Roman"/>
          <w:sz w:val="20"/>
          <w:szCs w:val="20"/>
          <w:lang w:val="de-CH"/>
        </w:rPr>
        <w:t xml:space="preserve">, </w:t>
      </w:r>
      <w:hyperlink r:id="rId13" w:history="1">
        <w:r w:rsidRPr="00920340">
          <w:rPr>
            <w:rStyle w:val="Hyperlink"/>
            <w:rFonts w:ascii="Times New Roman" w:hAnsi="Times New Roman" w:cs="Times New Roman"/>
            <w:sz w:val="20"/>
            <w:szCs w:val="20"/>
            <w:lang w:val="de-CH"/>
          </w:rPr>
          <w:t>tobias.ibele@posteo.ch</w:t>
        </w:r>
      </w:hyperlink>
      <w:r w:rsidR="00B43B14">
        <w:rPr>
          <w:rFonts w:ascii="Times New Roman" w:hAnsi="Times New Roman" w:cs="Times New Roman"/>
          <w:sz w:val="20"/>
          <w:szCs w:val="20"/>
          <w:lang w:val="de-CH"/>
        </w:rPr>
        <w:t xml:space="preserve">; Kartenausschnitte: </w:t>
      </w:r>
      <w:r w:rsidR="00B43B14">
        <w:rPr>
          <w:rFonts w:ascii="Times New Roman" w:hAnsi="Times New Roman" w:cs="Times New Roman"/>
          <w:lang w:val="de-CH"/>
        </w:rPr>
        <w:t>©</w:t>
      </w:r>
      <w:proofErr w:type="spellStart"/>
      <w:r w:rsidR="00B43B14">
        <w:rPr>
          <w:rFonts w:ascii="Times New Roman" w:hAnsi="Times New Roman" w:cs="Times New Roman"/>
          <w:lang w:val="de-CH"/>
        </w:rPr>
        <w:t>swisstopo</w:t>
      </w:r>
      <w:proofErr w:type="spellEnd"/>
      <w:r w:rsidR="00B43B14">
        <w:rPr>
          <w:rFonts w:ascii="Times New Roman" w:hAnsi="Times New Roman" w:cs="Times New Roman"/>
          <w:lang w:val="de-CH"/>
        </w:rPr>
        <w:t xml:space="preserve">; </w:t>
      </w:r>
      <w:r>
        <w:rPr>
          <w:rFonts w:ascii="Times New Roman" w:hAnsi="Times New Roman" w:cs="Times New Roman"/>
          <w:sz w:val="20"/>
          <w:szCs w:val="20"/>
          <w:lang w:val="de-CH"/>
        </w:rPr>
        <w:t>September 2017</w:t>
      </w:r>
    </w:p>
    <w:p w:rsidR="00C83630" w:rsidRPr="00FA22C6" w:rsidRDefault="00C83630" w:rsidP="00C83630">
      <w:pPr>
        <w:spacing w:after="0" w:line="240" w:lineRule="auto"/>
        <w:rPr>
          <w:rFonts w:ascii="Times New Roman" w:hAnsi="Times New Roman" w:cs="Times New Roman"/>
          <w:sz w:val="20"/>
          <w:szCs w:val="20"/>
          <w:lang w:val="de-CH"/>
        </w:rPr>
      </w:pPr>
    </w:p>
    <w:sectPr w:rsidR="00C83630" w:rsidRPr="00FA22C6">
      <w:footerReference w:type="default" r:id="rId14"/>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4751A" w:rsidRDefault="0054751A" w:rsidP="00A51B9B">
      <w:pPr>
        <w:spacing w:after="0" w:line="240" w:lineRule="auto"/>
      </w:pPr>
      <w:r>
        <w:separator/>
      </w:r>
    </w:p>
  </w:endnote>
  <w:endnote w:type="continuationSeparator" w:id="0">
    <w:p w:rsidR="0054751A" w:rsidRDefault="0054751A" w:rsidP="00A51B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68678831"/>
      <w:docPartObj>
        <w:docPartGallery w:val="Page Numbers (Bottom of Page)"/>
        <w:docPartUnique/>
      </w:docPartObj>
    </w:sdtPr>
    <w:sdtEndPr/>
    <w:sdtContent>
      <w:p w:rsidR="00A51B9B" w:rsidRDefault="00A51B9B">
        <w:pPr>
          <w:pStyle w:val="Fuzeile"/>
          <w:jc w:val="center"/>
        </w:pPr>
        <w:r>
          <w:fldChar w:fldCharType="begin"/>
        </w:r>
        <w:r>
          <w:instrText>PAGE   \* MERGEFORMAT</w:instrText>
        </w:r>
        <w:r>
          <w:fldChar w:fldCharType="separate"/>
        </w:r>
        <w:r w:rsidR="00C46B72">
          <w:rPr>
            <w:noProof/>
          </w:rPr>
          <w:t>7</w:t>
        </w:r>
        <w:r>
          <w:fldChar w:fldCharType="end"/>
        </w:r>
      </w:p>
    </w:sdtContent>
  </w:sdt>
  <w:p w:rsidR="00A51B9B" w:rsidRDefault="00A51B9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4751A" w:rsidRDefault="0054751A" w:rsidP="00A51B9B">
      <w:pPr>
        <w:spacing w:after="0" w:line="240" w:lineRule="auto"/>
      </w:pPr>
      <w:r>
        <w:separator/>
      </w:r>
    </w:p>
  </w:footnote>
  <w:footnote w:type="continuationSeparator" w:id="0">
    <w:p w:rsidR="0054751A" w:rsidRDefault="0054751A" w:rsidP="00A51B9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282E"/>
    <w:rsid w:val="00031973"/>
    <w:rsid w:val="000355A2"/>
    <w:rsid w:val="00105901"/>
    <w:rsid w:val="00167E33"/>
    <w:rsid w:val="00181CE6"/>
    <w:rsid w:val="00193469"/>
    <w:rsid w:val="002806EC"/>
    <w:rsid w:val="002C4141"/>
    <w:rsid w:val="003460CA"/>
    <w:rsid w:val="0035212F"/>
    <w:rsid w:val="003873D8"/>
    <w:rsid w:val="00391412"/>
    <w:rsid w:val="00414A86"/>
    <w:rsid w:val="00450DC3"/>
    <w:rsid w:val="00495A19"/>
    <w:rsid w:val="005229D0"/>
    <w:rsid w:val="00545DA6"/>
    <w:rsid w:val="0054751A"/>
    <w:rsid w:val="00556B33"/>
    <w:rsid w:val="00563769"/>
    <w:rsid w:val="00570886"/>
    <w:rsid w:val="00572C3A"/>
    <w:rsid w:val="005C277F"/>
    <w:rsid w:val="006101D0"/>
    <w:rsid w:val="006415F7"/>
    <w:rsid w:val="00652D99"/>
    <w:rsid w:val="00682556"/>
    <w:rsid w:val="00687305"/>
    <w:rsid w:val="006B7B55"/>
    <w:rsid w:val="006E5DED"/>
    <w:rsid w:val="007614C0"/>
    <w:rsid w:val="007B260A"/>
    <w:rsid w:val="007F5A1A"/>
    <w:rsid w:val="00821494"/>
    <w:rsid w:val="00845C20"/>
    <w:rsid w:val="00853213"/>
    <w:rsid w:val="00876DC6"/>
    <w:rsid w:val="00885DE1"/>
    <w:rsid w:val="008D25F1"/>
    <w:rsid w:val="00927C04"/>
    <w:rsid w:val="00930827"/>
    <w:rsid w:val="009E21D3"/>
    <w:rsid w:val="009E55C2"/>
    <w:rsid w:val="00A15842"/>
    <w:rsid w:val="00A51B9B"/>
    <w:rsid w:val="00A658AC"/>
    <w:rsid w:val="00A80D06"/>
    <w:rsid w:val="00AA3F9F"/>
    <w:rsid w:val="00AC42D0"/>
    <w:rsid w:val="00AC4A3F"/>
    <w:rsid w:val="00B41A9D"/>
    <w:rsid w:val="00B43B14"/>
    <w:rsid w:val="00BF7F4E"/>
    <w:rsid w:val="00C0282E"/>
    <w:rsid w:val="00C145FA"/>
    <w:rsid w:val="00C244F2"/>
    <w:rsid w:val="00C37793"/>
    <w:rsid w:val="00C46B72"/>
    <w:rsid w:val="00C53D84"/>
    <w:rsid w:val="00C53F40"/>
    <w:rsid w:val="00C80490"/>
    <w:rsid w:val="00C83630"/>
    <w:rsid w:val="00CF086F"/>
    <w:rsid w:val="00CF6B3D"/>
    <w:rsid w:val="00CF7FA1"/>
    <w:rsid w:val="00D926DD"/>
    <w:rsid w:val="00D9353C"/>
    <w:rsid w:val="00E43073"/>
    <w:rsid w:val="00E47FD9"/>
    <w:rsid w:val="00E530B4"/>
    <w:rsid w:val="00E82FD8"/>
    <w:rsid w:val="00E841F3"/>
    <w:rsid w:val="00E95383"/>
    <w:rsid w:val="00EE253A"/>
    <w:rsid w:val="00EE2D63"/>
    <w:rsid w:val="00F03F46"/>
    <w:rsid w:val="00F60600"/>
    <w:rsid w:val="00F86F65"/>
    <w:rsid w:val="00FA22C6"/>
    <w:rsid w:val="00FD6379"/>
    <w:rsid w:val="00FE4F19"/>
    <w:rsid w:val="00FE56E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B89A1F"/>
  <w15:docId w15:val="{65F61E58-9AB3-4813-8795-1152A15116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paragraph" w:styleId="berschrift1">
    <w:name w:val="heading 1"/>
    <w:basedOn w:val="KeinLeerraum"/>
    <w:next w:val="KeinLeerraum"/>
    <w:link w:val="berschrift1Zchn"/>
    <w:uiPriority w:val="9"/>
    <w:qFormat/>
    <w:rsid w:val="00A51B9B"/>
    <w:pPr>
      <w:keepNext/>
      <w:keepLines/>
      <w:outlineLvl w:val="0"/>
    </w:pPr>
    <w:rPr>
      <w:rFonts w:ascii="Times New Roman" w:eastAsiaTheme="majorEastAsia" w:hAnsi="Times New Roman" w:cstheme="majorBidi"/>
      <w:b/>
      <w:szCs w:val="32"/>
    </w:rPr>
  </w:style>
  <w:style w:type="paragraph" w:styleId="berschrift2">
    <w:name w:val="heading 2"/>
    <w:basedOn w:val="KeinLeerraum"/>
    <w:next w:val="KeinLeerraum"/>
    <w:link w:val="berschrift2Zchn"/>
    <w:uiPriority w:val="9"/>
    <w:unhideWhenUsed/>
    <w:qFormat/>
    <w:rsid w:val="00A51B9B"/>
    <w:pPr>
      <w:keepNext/>
      <w:keepLines/>
      <w:outlineLvl w:val="1"/>
    </w:pPr>
    <w:rPr>
      <w:rFonts w:ascii="Times New Roman" w:eastAsiaTheme="majorEastAsia" w:hAnsi="Times New Roman" w:cstheme="majorBidi"/>
      <w:b/>
      <w:szCs w:val="26"/>
    </w:rPr>
  </w:style>
  <w:style w:type="paragraph" w:styleId="berschrift3">
    <w:name w:val="heading 3"/>
    <w:basedOn w:val="KeinLeerraum"/>
    <w:next w:val="KeinLeerraum"/>
    <w:link w:val="berschrift3Zchn"/>
    <w:uiPriority w:val="9"/>
    <w:unhideWhenUsed/>
    <w:qFormat/>
    <w:rsid w:val="00A51B9B"/>
    <w:pPr>
      <w:keepNext/>
      <w:keepLines/>
      <w:outlineLvl w:val="2"/>
    </w:pPr>
    <w:rPr>
      <w:rFonts w:ascii="Times New Roman" w:eastAsiaTheme="majorEastAsia" w:hAnsi="Times New Roman" w:cstheme="majorBidi"/>
      <w:b/>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2C4141"/>
    <w:rPr>
      <w:color w:val="0000FF" w:themeColor="hyperlink"/>
      <w:u w:val="single"/>
    </w:rPr>
  </w:style>
  <w:style w:type="paragraph" w:styleId="Kopfzeile">
    <w:name w:val="header"/>
    <w:basedOn w:val="Standard"/>
    <w:link w:val="KopfzeileZchn"/>
    <w:uiPriority w:val="99"/>
    <w:unhideWhenUsed/>
    <w:rsid w:val="00A51B9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A51B9B"/>
  </w:style>
  <w:style w:type="paragraph" w:styleId="Fuzeile">
    <w:name w:val="footer"/>
    <w:basedOn w:val="Standard"/>
    <w:link w:val="FuzeileZchn"/>
    <w:uiPriority w:val="99"/>
    <w:unhideWhenUsed/>
    <w:rsid w:val="00A51B9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A51B9B"/>
  </w:style>
  <w:style w:type="character" w:customStyle="1" w:styleId="berschrift1Zchn">
    <w:name w:val="Überschrift 1 Zchn"/>
    <w:basedOn w:val="Absatz-Standardschriftart"/>
    <w:link w:val="berschrift1"/>
    <w:uiPriority w:val="9"/>
    <w:rsid w:val="00A51B9B"/>
    <w:rPr>
      <w:rFonts w:ascii="Times New Roman" w:eastAsiaTheme="majorEastAsia" w:hAnsi="Times New Roman" w:cstheme="majorBidi"/>
      <w:b/>
      <w:szCs w:val="32"/>
    </w:rPr>
  </w:style>
  <w:style w:type="character" w:customStyle="1" w:styleId="berschrift2Zchn">
    <w:name w:val="Überschrift 2 Zchn"/>
    <w:basedOn w:val="Absatz-Standardschriftart"/>
    <w:link w:val="berschrift2"/>
    <w:uiPriority w:val="9"/>
    <w:rsid w:val="00A51B9B"/>
    <w:rPr>
      <w:rFonts w:ascii="Times New Roman" w:eastAsiaTheme="majorEastAsia" w:hAnsi="Times New Roman" w:cstheme="majorBidi"/>
      <w:b/>
      <w:szCs w:val="26"/>
    </w:rPr>
  </w:style>
  <w:style w:type="paragraph" w:styleId="KeinLeerraum">
    <w:name w:val="No Spacing"/>
    <w:uiPriority w:val="1"/>
    <w:qFormat/>
    <w:rsid w:val="00A51B9B"/>
    <w:pPr>
      <w:spacing w:after="0" w:line="240" w:lineRule="auto"/>
    </w:pPr>
  </w:style>
  <w:style w:type="character" w:customStyle="1" w:styleId="berschrift3Zchn">
    <w:name w:val="Überschrift 3 Zchn"/>
    <w:basedOn w:val="Absatz-Standardschriftart"/>
    <w:link w:val="berschrift3"/>
    <w:uiPriority w:val="9"/>
    <w:rsid w:val="00A51B9B"/>
    <w:rPr>
      <w:rFonts w:ascii="Times New Roman" w:eastAsiaTheme="majorEastAsia" w:hAnsi="Times New Roman" w:cstheme="majorBidi"/>
      <w:b/>
      <w:szCs w:val="24"/>
    </w:rPr>
  </w:style>
  <w:style w:type="paragraph" w:styleId="Sprechblasentext">
    <w:name w:val="Balloon Text"/>
    <w:basedOn w:val="Standard"/>
    <w:link w:val="SprechblasentextZchn"/>
    <w:uiPriority w:val="99"/>
    <w:semiHidden/>
    <w:unhideWhenUsed/>
    <w:rsid w:val="00F03F46"/>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F03F4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hyperlink" Target="mailto:tobias.ibele@posteo.ch" TargetMode="External"/><Relationship Id="rId3" Type="http://schemas.openxmlformats.org/officeDocument/2006/relationships/webSettings" Target="webSettings.xml"/><Relationship Id="rId7" Type="http://schemas.openxmlformats.org/officeDocument/2006/relationships/image" Target="media/image2.jpg"/><Relationship Id="rId12" Type="http://schemas.openxmlformats.org/officeDocument/2006/relationships/image" Target="media/image6.pn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www.strati.ch" TargetMode="Externa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oter" Target="foot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2250</Words>
  <Characters>14179</Characters>
  <Application>Microsoft Office Word</Application>
  <DocSecurity>0</DocSecurity>
  <Lines>118</Lines>
  <Paragraphs>32</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16397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Tobias</dc:creator>
  <cp:lastModifiedBy>Tobias Ibele</cp:lastModifiedBy>
  <cp:revision>21</cp:revision>
  <cp:lastPrinted>2017-09-21T14:05:00Z</cp:lastPrinted>
  <dcterms:created xsi:type="dcterms:W3CDTF">2017-05-04T06:27:00Z</dcterms:created>
  <dcterms:modified xsi:type="dcterms:W3CDTF">2017-09-21T14:05:00Z</dcterms:modified>
</cp:coreProperties>
</file>