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1B8C" w:rsidRPr="00B71B8C" w:rsidRDefault="00E1615D" w:rsidP="00B71B8C">
      <w:pPr>
        <w:rPr>
          <w:rFonts w:ascii="Times New Roman" w:eastAsia="Times New Roman" w:hAnsi="Times New Roman" w:cs="Times New Roman"/>
          <w:lang w:eastAsia="de-DE"/>
        </w:rPr>
      </w:pPr>
      <w:r w:rsidRPr="00E1615D">
        <w:rPr>
          <w:rFonts w:ascii="Times New Roman" w:eastAsia="Times New Roman" w:hAnsi="Times New Roman" w:cs="Times New Roman"/>
          <w:noProof/>
          <w:lang w:eastAsia="de-DE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2484130</wp:posOffset>
            </wp:positionH>
            <wp:positionV relativeFrom="paragraph">
              <wp:posOffset>-766274</wp:posOffset>
            </wp:positionV>
            <wp:extent cx="7101618" cy="7292164"/>
            <wp:effectExtent l="0" t="0" r="0" b="0"/>
            <wp:wrapNone/>
            <wp:docPr id="1" name="Grafik 1" descr="Datei:Nacl-structure.jpg –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atei:Nacl-structure.jpg – Wikipedia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96" r="8827"/>
                    <a:stretch/>
                  </pic:blipFill>
                  <pic:spPr bwMode="auto">
                    <a:xfrm>
                      <a:off x="0" y="0"/>
                      <a:ext cx="7101618" cy="7292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1B8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1360805</wp:posOffset>
                </wp:positionH>
                <wp:positionV relativeFrom="paragraph">
                  <wp:posOffset>-887095</wp:posOffset>
                </wp:positionV>
                <wp:extent cx="3378200" cy="1181100"/>
                <wp:effectExtent l="0" t="0" r="0" b="0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8200" cy="1181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38589F" id="Rechteck 6" o:spid="_x0000_s1026" style="position:absolute;margin-left:107.15pt;margin-top:-69.85pt;width:266pt;height:9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" fillcolor="white [3212]" stroked="f" strokeweight="1pt"/>
            </w:pict>
          </mc:Fallback>
        </mc:AlternateContent>
      </w:r>
      <w:r w:rsidR="00B71B8C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58436C" wp14:editId="4E1F5A3A">
                <wp:simplePos x="0" y="0"/>
                <wp:positionH relativeFrom="column">
                  <wp:posOffset>-518795</wp:posOffset>
                </wp:positionH>
                <wp:positionV relativeFrom="paragraph">
                  <wp:posOffset>-582295</wp:posOffset>
                </wp:positionV>
                <wp:extent cx="2755900" cy="2717800"/>
                <wp:effectExtent l="0" t="0" r="0" b="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5900" cy="2717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71B8C" w:rsidRPr="00B71B8C" w:rsidRDefault="00E1615D" w:rsidP="00B71B8C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</w:rPr>
                              <w:t>Steinsalz</w:t>
                            </w:r>
                          </w:p>
                          <w:p w:rsidR="00B71B8C" w:rsidRPr="00B71B8C" w:rsidRDefault="00B71B8C" w:rsidP="00B71B8C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  <w:r w:rsidRPr="00B71B8C">
                              <w:rPr>
                                <w:sz w:val="56"/>
                                <w:szCs w:val="56"/>
                              </w:rPr>
                              <w:t xml:space="preserve">oder </w:t>
                            </w:r>
                          </w:p>
                          <w:p w:rsidR="00B71B8C" w:rsidRPr="00B71B8C" w:rsidRDefault="00E1615D" w:rsidP="00B71B8C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</w:rPr>
                              <w:t>Halit</w:t>
                            </w:r>
                            <w:r>
                              <w:rPr>
                                <w:sz w:val="56"/>
                                <w:szCs w:val="56"/>
                              </w:rPr>
                              <w:br/>
                              <w:t>NaCl</w:t>
                            </w:r>
                            <w:r w:rsidR="00B71B8C" w:rsidRPr="00B71B8C">
                              <w:rPr>
                                <w:sz w:val="56"/>
                                <w:szCs w:val="56"/>
                              </w:rPr>
                              <w:t xml:space="preserve"> Kristallstruktur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58436C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-40.85pt;margin-top:-45.85pt;width:217pt;height:21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" fillcolor="white [3201]" stroked="f" strokeweight=".5pt">
                <v:textbox>
                  <w:txbxContent>
                    <w:p w:rsidR="00B71B8C" w:rsidRPr="00B71B8C" w:rsidRDefault="00E1615D" w:rsidP="00B71B8C">
                      <w:pPr>
                        <w:rPr>
                          <w:sz w:val="56"/>
                          <w:szCs w:val="56"/>
                        </w:rPr>
                      </w:pPr>
                      <w:r>
                        <w:rPr>
                          <w:sz w:val="56"/>
                          <w:szCs w:val="56"/>
                        </w:rPr>
                        <w:t>Steinsalz</w:t>
                      </w:r>
                    </w:p>
                    <w:p w:rsidR="00B71B8C" w:rsidRPr="00B71B8C" w:rsidRDefault="00B71B8C" w:rsidP="00B71B8C">
                      <w:pPr>
                        <w:rPr>
                          <w:sz w:val="56"/>
                          <w:szCs w:val="56"/>
                        </w:rPr>
                      </w:pPr>
                      <w:r w:rsidRPr="00B71B8C">
                        <w:rPr>
                          <w:sz w:val="56"/>
                          <w:szCs w:val="56"/>
                        </w:rPr>
                        <w:t xml:space="preserve">oder </w:t>
                      </w:r>
                    </w:p>
                    <w:p w:rsidR="00B71B8C" w:rsidRPr="00B71B8C" w:rsidRDefault="00E1615D" w:rsidP="00B71B8C">
                      <w:pPr>
                        <w:rPr>
                          <w:sz w:val="56"/>
                          <w:szCs w:val="56"/>
                        </w:rPr>
                      </w:pPr>
                      <w:r>
                        <w:rPr>
                          <w:sz w:val="56"/>
                          <w:szCs w:val="56"/>
                        </w:rPr>
                        <w:t>Halit</w:t>
                      </w:r>
                      <w:r>
                        <w:rPr>
                          <w:sz w:val="56"/>
                          <w:szCs w:val="56"/>
                        </w:rPr>
                        <w:br/>
                        <w:t>NaCl</w:t>
                      </w:r>
                      <w:r w:rsidR="00B71B8C" w:rsidRPr="00B71B8C">
                        <w:rPr>
                          <w:sz w:val="56"/>
                          <w:szCs w:val="56"/>
                        </w:rPr>
                        <w:t xml:space="preserve"> Kristallstruktur</w:t>
                      </w:r>
                    </w:p>
                  </w:txbxContent>
                </v:textbox>
              </v:shape>
            </w:pict>
          </mc:Fallback>
        </mc:AlternateContent>
      </w:r>
    </w:p>
    <w:p w:rsidR="00E1615D" w:rsidRPr="00E1615D" w:rsidRDefault="00E1615D" w:rsidP="00E1615D">
      <w:pPr>
        <w:rPr>
          <w:rFonts w:ascii="Times New Roman" w:eastAsia="Times New Roman" w:hAnsi="Times New Roman" w:cs="Times New Roman"/>
          <w:lang w:eastAsia="de-DE"/>
        </w:rPr>
      </w:pPr>
      <w:r w:rsidRPr="00E1615D">
        <w:rPr>
          <w:rFonts w:ascii="Times New Roman" w:eastAsia="Times New Roman" w:hAnsi="Times New Roman" w:cs="Times New Roman"/>
          <w:lang w:eastAsia="de-DE"/>
        </w:rPr>
        <w:fldChar w:fldCharType="begin"/>
      </w:r>
      <w:r w:rsidRPr="00E1615D">
        <w:rPr>
          <w:rFonts w:ascii="Times New Roman" w:eastAsia="Times New Roman" w:hAnsi="Times New Roman" w:cs="Times New Roman"/>
          <w:lang w:eastAsia="de-DE"/>
        </w:rPr>
        <w:instrText xml:space="preserve"> INCLUDEPICTURE "/var/folders/md/k2y117rs5wv4gw26c9llw5680000gp/T/com.microsoft.Word/WebArchiveCopyPasteTempFiles/Nacl-structure.jpg" \* MERGEFORMATINET </w:instrText>
      </w:r>
      <w:r w:rsidRPr="00E1615D">
        <w:rPr>
          <w:rFonts w:ascii="Times New Roman" w:eastAsia="Times New Roman" w:hAnsi="Times New Roman" w:cs="Times New Roman"/>
          <w:lang w:eastAsia="de-DE"/>
        </w:rPr>
        <w:fldChar w:fldCharType="separate"/>
      </w:r>
      <w:r w:rsidRPr="00E1615D">
        <w:rPr>
          <w:rFonts w:ascii="Times New Roman" w:eastAsia="Times New Roman" w:hAnsi="Times New Roman" w:cs="Times New Roman"/>
          <w:lang w:eastAsia="de-DE"/>
        </w:rPr>
        <w:fldChar w:fldCharType="end"/>
      </w:r>
    </w:p>
    <w:p w:rsidR="00B71B8C" w:rsidRPr="00B71B8C" w:rsidRDefault="00B71B8C">
      <w:pPr>
        <w:rPr>
          <w:rFonts w:ascii="Times New Roman" w:eastAsia="Times New Roman" w:hAnsi="Times New Roman" w:cs="Times New Roman"/>
          <w:lang w:eastAsia="de-DE"/>
        </w:rPr>
      </w:pPr>
      <w:bookmarkStart w:id="0" w:name="_GoBack"/>
      <w:bookmarkEnd w:id="0"/>
    </w:p>
    <w:sectPr w:rsidR="00B71B8C" w:rsidRPr="00B71B8C" w:rsidSect="00B71B8C">
      <w:pgSz w:w="16840" w:h="11900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B8C"/>
    <w:rsid w:val="00227525"/>
    <w:rsid w:val="00956DE5"/>
    <w:rsid w:val="00B71B8C"/>
    <w:rsid w:val="00E1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CB50FF"/>
  <w15:chartTrackingRefBased/>
  <w15:docId w15:val="{81F03FCA-D15A-0547-90C7-68F4F5D87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eastAsiaTheme="minorEastAsi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51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140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Meyer</dc:creator>
  <cp:keywords/>
  <dc:description/>
  <cp:lastModifiedBy>Jürg Meyer</cp:lastModifiedBy>
  <cp:revision>2</cp:revision>
  <dcterms:created xsi:type="dcterms:W3CDTF">2018-03-16T15:30:00Z</dcterms:created>
  <dcterms:modified xsi:type="dcterms:W3CDTF">2020-06-11T10:28:00Z</dcterms:modified>
</cp:coreProperties>
</file>