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color w:val="980000"/>
          <w:sz w:val="24"/>
          <w:szCs w:val="24"/>
        </w:rPr>
      </w:pPr>
      <w:r w:rsidDel="00000000" w:rsidR="00000000" w:rsidRPr="00000000">
        <w:rPr>
          <w:color w:val="980000"/>
          <w:sz w:val="20"/>
          <w:szCs w:val="20"/>
          <w:rtl w:val="0"/>
        </w:rPr>
        <w:t xml:space="preserve">SardoNat - die Naturgefahren-Plattform des Welterbe Sardona</w:t>
      </w:r>
      <w:r w:rsidDel="00000000" w:rsidR="00000000" w:rsidRPr="00000000">
        <w:rPr>
          <w:rtl w:val="0"/>
        </w:rPr>
      </w:r>
    </w:p>
    <w:p w:rsidR="00000000" w:rsidDel="00000000" w:rsidP="00000000" w:rsidRDefault="00000000" w:rsidRPr="00000000" w14:paraId="00000002">
      <w:pPr>
        <w:spacing w:line="276" w:lineRule="auto"/>
        <w:rPr>
          <w:color w:val="980000"/>
        </w:rPr>
      </w:pPr>
      <w:r w:rsidDel="00000000" w:rsidR="00000000" w:rsidRPr="00000000">
        <w:rPr>
          <w:rtl w:val="0"/>
        </w:rPr>
      </w:r>
    </w:p>
    <w:p w:rsidR="00000000" w:rsidDel="00000000" w:rsidP="00000000" w:rsidRDefault="00000000" w:rsidRPr="00000000" w14:paraId="00000003">
      <w:pPr>
        <w:spacing w:line="276" w:lineRule="auto"/>
        <w:rPr>
          <w:color w:val="980000"/>
        </w:rPr>
      </w:pPr>
      <w:r w:rsidDel="00000000" w:rsidR="00000000" w:rsidRPr="00000000">
        <w:rPr>
          <w:rtl w:val="0"/>
        </w:rPr>
      </w:r>
    </w:p>
    <w:p w:rsidR="00000000" w:rsidDel="00000000" w:rsidP="00000000" w:rsidRDefault="00000000" w:rsidRPr="00000000" w14:paraId="00000004">
      <w:pPr>
        <w:spacing w:line="276" w:lineRule="auto"/>
        <w:rPr>
          <w:b w:val="1"/>
          <w:bCs w:val="1"/>
          <w:color w:val="980000"/>
          <w:sz w:val="32"/>
          <w:szCs w:val="32"/>
        </w:rPr>
      </w:pPr>
      <w:r w:rsidDel="00000000" w:rsidR="00000000" w:rsidRPr="00000000">
        <w:rPr>
          <w:color w:val="980000"/>
          <w:rtl w:val="0"/>
        </w:rPr>
        <w:t xml:space="preserve">Naturgefahren in den Welterbe-Kantonen Glarus, St. Gallen und Graubünden</w:t>
      </w:r>
      <w:r w:rsidDel="00000000" w:rsidR="00000000" w:rsidRPr="00000000">
        <w:rPr>
          <w:rtl w:val="0"/>
        </w:rPr>
      </w:r>
    </w:p>
    <w:p w:rsidR="00000000" w:rsidDel="00000000" w:rsidP="00000000" w:rsidRDefault="00000000" w:rsidRPr="00000000" w14:paraId="00000005">
      <w:pPr>
        <w:spacing w:line="276" w:lineRule="auto"/>
        <w:rPr>
          <w:color w:val="980000"/>
          <w:sz w:val="32"/>
          <w:szCs w:val="32"/>
        </w:rPr>
      </w:pPr>
      <w:r w:rsidDel="00000000" w:rsidR="00000000" w:rsidRPr="00000000">
        <w:rPr>
          <w:b w:val="1"/>
          <w:bCs w:val="1"/>
          <w:color w:val="980000"/>
          <w:sz w:val="32"/>
          <w:szCs w:val="32"/>
          <w:rtl w:val="0"/>
        </w:rPr>
        <w:t xml:space="preserve">Grundwissen zum Vergehen der Alpen</w:t>
      </w:r>
      <w:r w:rsidDel="00000000" w:rsidR="00000000" w:rsidRPr="00000000">
        <w:rPr>
          <w:rtl w:val="0"/>
        </w:rPr>
      </w:r>
    </w:p>
    <w:p w:rsidR="00000000" w:rsidDel="00000000" w:rsidP="00000000" w:rsidRDefault="00000000" w:rsidRPr="00000000" w14:paraId="00000006">
      <w:pPr>
        <w:spacing w:line="276" w:lineRule="auto"/>
        <w:rPr>
          <w:color w:val="980000"/>
        </w:rPr>
      </w:pPr>
      <w:r w:rsidDel="00000000" w:rsidR="00000000" w:rsidRPr="00000000">
        <w:rPr>
          <w:rtl w:val="0"/>
        </w:rPr>
      </w:r>
    </w:p>
    <w:p w:rsidR="00000000" w:rsidDel="00000000" w:rsidP="00000000" w:rsidRDefault="00000000" w:rsidRPr="00000000" w14:paraId="00000007">
      <w:pPr>
        <w:spacing w:line="276" w:lineRule="auto"/>
        <w:rPr>
          <w:color w:val="980000"/>
        </w:rPr>
      </w:pPr>
      <w:r w:rsidDel="00000000" w:rsidR="00000000" w:rsidRPr="00000000">
        <w:rPr>
          <w:rtl w:val="0"/>
        </w:rPr>
      </w:r>
    </w:p>
    <w:p w:rsidR="00000000" w:rsidDel="00000000" w:rsidP="00000000" w:rsidRDefault="00000000" w:rsidRPr="00000000" w14:paraId="00000008">
      <w:pPr>
        <w:rPr>
          <w:highlight w:val="yellow"/>
        </w:rPr>
      </w:pPr>
      <w:r w:rsidDel="00000000" w:rsidR="00000000" w:rsidRPr="00000000">
        <w:rPr>
          <w:rtl w:val="0"/>
        </w:rPr>
      </w:r>
    </w:p>
    <w:sdt>
      <w:sdtPr>
        <w:id w:val="-1640015815"/>
        <w:docPartObj>
          <w:docPartGallery w:val="Table of Contents"/>
          <w:docPartUnique w:val="1"/>
        </w:docPartObj>
      </w:sdtPr>
      <w:sdtContent>
        <w:p w:rsidR="00000000" w:rsidDel="00000000" w:rsidP="00000000" w:rsidRDefault="00000000" w:rsidRPr="00000000" w14:paraId="00000009">
          <w:pPr>
            <w:widowControl w:val="0"/>
            <w:spacing w:before="60" w:line="240" w:lineRule="auto"/>
            <w:rPr>
              <w:rFonts w:ascii="Arial" w:cs="Arial" w:eastAsia="Arial" w:hAnsi="Arial"/>
              <w:color w:val="1155cc"/>
              <w:u w:val="single"/>
            </w:rPr>
          </w:pPr>
          <w:r w:rsidDel="00000000" w:rsidR="00000000" w:rsidRPr="00000000">
            <w:fldChar w:fldCharType="begin"/>
            <w:instrText xml:space="preserve"> TOC \h \u \z \n \t "Heading 1,1,Heading 2,2,Heading 3,3,Heading 4,4,Heading 5,5,Heading 6,6,"</w:instrText>
            <w:fldChar w:fldCharType="separate"/>
          </w:r>
          <w:hyperlink w:anchor="_4wl8nfwsdy">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Warum vergehen die Alpen?</w:t>
            </w:r>
          </w:hyperlink>
          <w:r w:rsidDel="00000000" w:rsidR="00000000" w:rsidRPr="00000000">
            <w:rPr>
              <w:rtl w:val="0"/>
            </w:rPr>
          </w:r>
        </w:p>
        <w:p w:rsidR="00000000" w:rsidDel="00000000" w:rsidP="00000000" w:rsidRDefault="00000000" w:rsidRPr="00000000" w14:paraId="0000000A">
          <w:pPr>
            <w:widowControl w:val="0"/>
            <w:spacing w:before="60" w:line="240" w:lineRule="auto"/>
            <w:rPr>
              <w:rFonts w:ascii="Arial" w:cs="Arial" w:eastAsia="Arial" w:hAnsi="Arial"/>
              <w:color w:val="1155cc"/>
              <w:u w:val="single"/>
            </w:rPr>
          </w:pPr>
          <w:r w:rsidDel="00000000" w:rsidR="00000000" w:rsidRPr="00000000">
            <w:rPr>
              <w:rtl w:val="0"/>
            </w:rPr>
          </w:r>
        </w:p>
        <w:p w:rsidR="00000000" w:rsidDel="00000000" w:rsidP="00000000" w:rsidRDefault="00000000" w:rsidRPr="00000000" w14:paraId="0000000B">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93dtl6eloxvy">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1. Trennflächen in den Gesteinen schwächen ihren Zusammenhalt.</w:t>
            </w:r>
          </w:hyperlink>
          <w:r w:rsidDel="00000000" w:rsidR="00000000" w:rsidRPr="00000000">
            <w:rPr>
              <w:rtl w:val="0"/>
            </w:rPr>
          </w:r>
        </w:p>
        <w:p w:rsidR="00000000" w:rsidDel="00000000" w:rsidP="00000000" w:rsidRDefault="00000000" w:rsidRPr="00000000" w14:paraId="0000000C">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ltgjitysc297">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Welche Formen von Trennflächen gibt es?</w:t>
            </w:r>
          </w:hyperlink>
          <w:r w:rsidDel="00000000" w:rsidR="00000000" w:rsidRPr="00000000">
            <w:rPr>
              <w:rtl w:val="0"/>
            </w:rPr>
          </w:r>
        </w:p>
        <w:p w:rsidR="00000000" w:rsidDel="00000000" w:rsidP="00000000" w:rsidRDefault="00000000" w:rsidRPr="00000000" w14:paraId="0000000D">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ukh61qaazfql">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Was kann in den Trennflächen passieren?</w:t>
            </w:r>
          </w:hyperlink>
          <w:r w:rsidDel="00000000" w:rsidR="00000000" w:rsidRPr="00000000">
            <w:rPr>
              <w:rtl w:val="0"/>
            </w:rPr>
          </w:r>
        </w:p>
        <w:p w:rsidR="00000000" w:rsidDel="00000000" w:rsidP="00000000" w:rsidRDefault="00000000" w:rsidRPr="00000000" w14:paraId="0000000E">
          <w:pPr>
            <w:widowControl w:val="0"/>
            <w:spacing w:before="60" w:line="240" w:lineRule="auto"/>
            <w:rPr>
              <w:rFonts w:ascii="Arial" w:cs="Arial" w:eastAsia="Arial" w:hAnsi="Arial"/>
              <w:color w:val="1155cc"/>
              <w:u w:val="single"/>
            </w:rPr>
          </w:pPr>
          <w:hyperlink w:anchor="_wojpr3sr2vzi">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Welche Bedeutung hat die räumliche Lage der Trennflächen?</w:t>
            </w:r>
          </w:hyperlink>
          <w:r w:rsidDel="00000000" w:rsidR="00000000" w:rsidRPr="00000000">
            <w:rPr>
              <w:rtl w:val="0"/>
            </w:rPr>
          </w:r>
        </w:p>
        <w:p w:rsidR="00000000" w:rsidDel="00000000" w:rsidP="00000000" w:rsidRDefault="00000000" w:rsidRPr="00000000" w14:paraId="0000000F">
          <w:pPr>
            <w:widowControl w:val="0"/>
            <w:spacing w:before="60" w:line="240" w:lineRule="auto"/>
            <w:rPr>
              <w:rFonts w:ascii="Arial" w:cs="Arial" w:eastAsia="Arial" w:hAnsi="Arial"/>
              <w:color w:val="1155cc"/>
              <w:u w:val="single"/>
            </w:rPr>
          </w:pPr>
          <w:r w:rsidDel="00000000" w:rsidR="00000000" w:rsidRPr="00000000">
            <w:rPr>
              <w:rtl w:val="0"/>
            </w:rPr>
          </w:r>
        </w:p>
        <w:p w:rsidR="00000000" w:rsidDel="00000000" w:rsidP="00000000" w:rsidRDefault="00000000" w:rsidRPr="00000000" w14:paraId="00000010">
          <w:pPr>
            <w:widowControl w:val="0"/>
            <w:spacing w:before="60" w:line="240" w:lineRule="auto"/>
            <w:rPr>
              <w:rFonts w:ascii="Arial" w:cs="Arial" w:eastAsia="Arial" w:hAnsi="Arial"/>
              <w:color w:val="1155cc"/>
              <w:u w:val="single"/>
            </w:rPr>
          </w:pPr>
          <w:hyperlink w:anchor="_pou3ukvrjmi4">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2. Gewisse Gesteine sind anfällig auf mechanische Verwitterung</w:t>
            </w:r>
          </w:hyperlink>
          <w:r w:rsidDel="00000000" w:rsidR="00000000" w:rsidRPr="00000000">
            <w:rPr>
              <w:rtl w:val="0"/>
            </w:rPr>
          </w:r>
        </w:p>
        <w:p w:rsidR="00000000" w:rsidDel="00000000" w:rsidP="00000000" w:rsidRDefault="00000000" w:rsidRPr="00000000" w14:paraId="00000011">
          <w:pPr>
            <w:widowControl w:val="0"/>
            <w:spacing w:before="60" w:line="240" w:lineRule="auto"/>
            <w:rPr>
              <w:rFonts w:ascii="Arial" w:cs="Arial" w:eastAsia="Arial" w:hAnsi="Arial"/>
              <w:color w:val="1155cc"/>
              <w:u w:val="single"/>
            </w:rPr>
          </w:pPr>
          <w:r w:rsidDel="00000000" w:rsidR="00000000" w:rsidRPr="00000000">
            <w:rPr>
              <w:rtl w:val="0"/>
            </w:rPr>
          </w:r>
        </w:p>
        <w:p w:rsidR="00000000" w:rsidDel="00000000" w:rsidP="00000000" w:rsidRDefault="00000000" w:rsidRPr="00000000" w14:paraId="00000012">
          <w:pPr>
            <w:widowControl w:val="0"/>
            <w:spacing w:before="60" w:line="240" w:lineRule="auto"/>
            <w:rPr>
              <w:rFonts w:ascii="Arial" w:cs="Arial" w:eastAsia="Arial" w:hAnsi="Arial"/>
              <w:color w:val="1155cc"/>
              <w:u w:val="single"/>
            </w:rPr>
          </w:pPr>
          <w:hyperlink w:anchor="_upk6b4rwfwar">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3. Gewisse Gesteine sind anfällig auf chemische Verwitterung</w:t>
            </w:r>
          </w:hyperlink>
          <w:r w:rsidDel="00000000" w:rsidR="00000000" w:rsidRPr="00000000">
            <w:rPr>
              <w:rtl w:val="0"/>
            </w:rPr>
          </w:r>
        </w:p>
        <w:p w:rsidR="00000000" w:rsidDel="00000000" w:rsidP="00000000" w:rsidRDefault="00000000" w:rsidRPr="00000000" w14:paraId="00000013">
          <w:pPr>
            <w:widowControl w:val="0"/>
            <w:spacing w:before="60" w:line="240" w:lineRule="auto"/>
            <w:rPr>
              <w:rFonts w:ascii="Arial" w:cs="Arial" w:eastAsia="Arial" w:hAnsi="Arial"/>
              <w:color w:val="1155cc"/>
              <w:u w:val="single"/>
            </w:rPr>
          </w:pPr>
          <w:r w:rsidDel="00000000" w:rsidR="00000000" w:rsidRPr="00000000">
            <w:rPr>
              <w:rtl w:val="0"/>
            </w:rPr>
          </w:r>
        </w:p>
        <w:p w:rsidR="00000000" w:rsidDel="00000000" w:rsidP="00000000" w:rsidRDefault="00000000" w:rsidRPr="00000000" w14:paraId="00000014">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vsosvp14dsu6">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4. Das Gesteinsmaterial wird in Bewegung versetzt</w:t>
            </w:r>
          </w:hyperlink>
          <w:r w:rsidDel="00000000" w:rsidR="00000000" w:rsidRPr="00000000">
            <w:rPr>
              <w:rtl w:val="0"/>
            </w:rPr>
          </w:r>
        </w:p>
        <w:p w:rsidR="00000000" w:rsidDel="00000000" w:rsidP="00000000" w:rsidRDefault="00000000" w:rsidRPr="00000000" w14:paraId="00000015">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x8pre4ditrwp">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4.1 Die Schwerkraft bewegt Gesteinsmaterial auf langsame Art und Weise talwärts</w:t>
            </w:r>
          </w:hyperlink>
          <w:r w:rsidDel="00000000" w:rsidR="00000000" w:rsidRPr="00000000">
            <w:rPr>
              <w:rtl w:val="0"/>
            </w:rPr>
          </w:r>
        </w:p>
        <w:p w:rsidR="00000000" w:rsidDel="00000000" w:rsidP="00000000" w:rsidRDefault="00000000" w:rsidRPr="00000000" w14:paraId="00000016">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lhz50zb3x91q">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4.2 Die Schwerkraft bewegt Gesteinsmaterial auf rasche Art und Weise talwärts</w:t>
            </w:r>
          </w:hyperlink>
          <w:r w:rsidDel="00000000" w:rsidR="00000000" w:rsidRPr="00000000">
            <w:rPr>
              <w:rtl w:val="0"/>
            </w:rPr>
          </w:r>
        </w:p>
        <w:p w:rsidR="00000000" w:rsidDel="00000000" w:rsidP="00000000" w:rsidRDefault="00000000" w:rsidRPr="00000000" w14:paraId="00000017">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6pneo2pae80z">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4.3 Fliessendes Wasser trägt Gesteinsmaterial ab und führt es mit sich</w:t>
            </w:r>
          </w:hyperlink>
          <w:r w:rsidDel="00000000" w:rsidR="00000000" w:rsidRPr="00000000">
            <w:rPr>
              <w:rtl w:val="0"/>
            </w:rPr>
          </w:r>
        </w:p>
        <w:p w:rsidR="00000000" w:rsidDel="00000000" w:rsidP="00000000" w:rsidRDefault="00000000" w:rsidRPr="00000000" w14:paraId="00000018">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h1fewdbnzfab">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4.4 Gletscher tragen Gesteinsmaterial ab und bewegen es</w:t>
            </w:r>
          </w:hyperlink>
          <w:r w:rsidDel="00000000" w:rsidR="00000000" w:rsidRPr="00000000">
            <w:rPr>
              <w:rtl w:val="0"/>
            </w:rPr>
          </w:r>
        </w:p>
        <w:p w:rsidR="00000000" w:rsidDel="00000000" w:rsidP="00000000" w:rsidRDefault="00000000" w:rsidRPr="00000000" w14:paraId="00000019">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4xnyi96hdex9">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4.5 Wind bewegt Gesteinsmaterial</w:t>
            </w:r>
          </w:hyperlink>
          <w:r w:rsidDel="00000000" w:rsidR="00000000" w:rsidRPr="00000000">
            <w:rPr>
              <w:rtl w:val="0"/>
            </w:rPr>
          </w:r>
        </w:p>
        <w:p w:rsidR="00000000" w:rsidDel="00000000" w:rsidP="00000000" w:rsidRDefault="00000000" w:rsidRPr="00000000" w14:paraId="0000001A">
          <w:pPr>
            <w:widowControl w:val="0"/>
            <w:spacing w:before="60" w:line="240" w:lineRule="auto"/>
            <w:rPr>
              <w:rFonts w:ascii="Arial" w:cs="Arial" w:eastAsia="Arial" w:hAnsi="Arial"/>
              <w:color w:val="1155cc"/>
              <w:u w:val="single"/>
            </w:rPr>
          </w:pPr>
          <w:hyperlink w:anchor="_bqpw3mz9ifnk">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4.6 Lawinen bewegen Gesteinsmaterial</w:t>
            </w:r>
          </w:hyperlink>
          <w:r w:rsidDel="00000000" w:rsidR="00000000" w:rsidRPr="00000000">
            <w:rPr>
              <w:rtl w:val="0"/>
            </w:rPr>
          </w:r>
        </w:p>
        <w:p w:rsidR="00000000" w:rsidDel="00000000" w:rsidP="00000000" w:rsidRDefault="00000000" w:rsidRPr="00000000" w14:paraId="0000001B">
          <w:pPr>
            <w:widowControl w:val="0"/>
            <w:spacing w:before="60" w:line="240" w:lineRule="auto"/>
            <w:rPr>
              <w:rFonts w:ascii="Arial" w:cs="Arial" w:eastAsia="Arial" w:hAnsi="Arial"/>
              <w:color w:val="1155cc"/>
              <w:u w:val="single"/>
            </w:rPr>
          </w:pPr>
          <w:r w:rsidDel="00000000" w:rsidR="00000000" w:rsidRPr="00000000">
            <w:rPr>
              <w:rtl w:val="0"/>
            </w:rPr>
          </w:r>
        </w:p>
        <w:p w:rsidR="00000000" w:rsidDel="00000000" w:rsidP="00000000" w:rsidRDefault="00000000" w:rsidRPr="00000000" w14:paraId="0000001C">
          <w:pPr>
            <w:widowControl w:val="0"/>
            <w:spacing w:before="60" w:line="240" w:lineRule="auto"/>
            <w:rPr>
              <w:rFonts w:ascii="Arial" w:cs="Arial" w:eastAsia="Arial" w:hAnsi="Arial"/>
              <w:color w:val="1155cc"/>
              <w:u w:val="single"/>
            </w:rPr>
          </w:pPr>
          <w:hyperlink w:anchor="_7lw16vc0p19">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5 Erdbeben lösen eine Vielzahl von Bewegungsformen aus</w:t>
            </w:r>
          </w:hyperlink>
          <w:r w:rsidDel="00000000" w:rsidR="00000000" w:rsidRPr="00000000">
            <w:rPr>
              <w:rtl w:val="0"/>
            </w:rPr>
          </w:r>
        </w:p>
        <w:p w:rsidR="00000000" w:rsidDel="00000000" w:rsidP="00000000" w:rsidRDefault="00000000" w:rsidRPr="00000000" w14:paraId="0000001D">
          <w:pPr>
            <w:widowControl w:val="0"/>
            <w:spacing w:before="60" w:line="240" w:lineRule="auto"/>
            <w:rPr>
              <w:rFonts w:ascii="Arial" w:cs="Arial" w:eastAsia="Arial" w:hAnsi="Arial"/>
              <w:color w:val="1155cc"/>
              <w:u w:val="single"/>
            </w:rPr>
          </w:pPr>
          <w:r w:rsidDel="00000000" w:rsidR="00000000" w:rsidRPr="00000000">
            <w:rPr>
              <w:rtl w:val="0"/>
            </w:rPr>
          </w:r>
        </w:p>
        <w:p w:rsidR="00000000" w:rsidDel="00000000" w:rsidP="00000000" w:rsidRDefault="00000000" w:rsidRPr="00000000" w14:paraId="0000001E">
          <w:pPr>
            <w:widowControl w:val="0"/>
            <w:spacing w:before="60" w:line="240" w:lineRule="auto"/>
            <w:rPr>
              <w:rFonts w:ascii="Arial" w:cs="Arial" w:eastAsia="Arial" w:hAnsi="Arial"/>
              <w:color w:val="1155cc"/>
              <w:u w:val="single"/>
            </w:rPr>
          </w:pPr>
          <w:hyperlink w:anchor="_7bx6as6132ow">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6 Unwetter lösen eine Vielzahl von Bewegungsformen aus</w:t>
            </w:r>
          </w:hyperlink>
          <w:r w:rsidDel="00000000" w:rsidR="00000000" w:rsidRPr="00000000">
            <w:rPr>
              <w:rtl w:val="0"/>
            </w:rPr>
          </w:r>
        </w:p>
        <w:p w:rsidR="00000000" w:rsidDel="00000000" w:rsidP="00000000" w:rsidRDefault="00000000" w:rsidRPr="00000000" w14:paraId="0000001F">
          <w:pPr>
            <w:widowControl w:val="0"/>
            <w:spacing w:before="60" w:line="240" w:lineRule="auto"/>
            <w:rPr>
              <w:rFonts w:ascii="Arial" w:cs="Arial" w:eastAsia="Arial" w:hAnsi="Arial"/>
              <w:color w:val="1155cc"/>
              <w:u w:val="single"/>
            </w:rPr>
          </w:pPr>
          <w:r w:rsidDel="00000000" w:rsidR="00000000" w:rsidRPr="00000000">
            <w:rPr>
              <w:rtl w:val="0"/>
            </w:rPr>
          </w:r>
        </w:p>
        <w:p w:rsidR="00000000" w:rsidDel="00000000" w:rsidP="00000000" w:rsidRDefault="00000000" w:rsidRPr="00000000" w14:paraId="00000020">
          <w:pPr>
            <w:widowControl w:val="0"/>
            <w:spacing w:before="60" w:line="240" w:lineRule="auto"/>
            <w:rPr>
              <w:rFonts w:ascii="Arial" w:cs="Arial" w:eastAsia="Arial" w:hAnsi="Arial"/>
              <w:color w:val="1155cc"/>
              <w:u w:val="single"/>
            </w:rPr>
          </w:pPr>
          <w:hyperlink w:anchor="_wfoccj9hbjop">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7 Welchen Einfluss haben die Menschen auf das Vergehen der Alpen?</w:t>
            </w:r>
          </w:hyperlink>
          <w:r w:rsidDel="00000000" w:rsidR="00000000" w:rsidRPr="00000000">
            <w:rPr>
              <w:rtl w:val="0"/>
            </w:rPr>
          </w:r>
        </w:p>
        <w:p w:rsidR="00000000" w:rsidDel="00000000" w:rsidP="00000000" w:rsidRDefault="00000000" w:rsidRPr="00000000" w14:paraId="00000021">
          <w:pPr>
            <w:widowControl w:val="0"/>
            <w:spacing w:before="60" w:line="240" w:lineRule="auto"/>
            <w:rPr>
              <w:rFonts w:ascii="Arial" w:cs="Arial" w:eastAsia="Arial" w:hAnsi="Arial"/>
              <w:color w:val="1155cc"/>
              <w:u w:val="single"/>
            </w:rPr>
          </w:pPr>
          <w:r w:rsidDel="00000000" w:rsidR="00000000" w:rsidRPr="00000000">
            <w:rPr>
              <w:rtl w:val="0"/>
            </w:rPr>
          </w:r>
        </w:p>
        <w:p w:rsidR="00000000" w:rsidDel="00000000" w:rsidP="00000000" w:rsidRDefault="00000000" w:rsidRPr="00000000" w14:paraId="00000022">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ed4blscpw51u">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&gt; Literatur zum Vergehen der Alpen im Kanton Glarus</w:t>
            </w:r>
          </w:hyperlink>
          <w:r w:rsidDel="00000000" w:rsidR="00000000" w:rsidRPr="00000000">
            <w:rPr>
              <w:rtl w:val="0"/>
            </w:rPr>
          </w:r>
        </w:p>
        <w:p w:rsidR="00000000" w:rsidDel="00000000" w:rsidP="00000000" w:rsidRDefault="00000000" w:rsidRPr="00000000" w14:paraId="00000023">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txd1uhestisu">
            <w:r w:rsidDel="00000000" w:rsidR="00000000" w:rsidRPr="00000000">
              <w:rPr>
                <w:rFonts w:ascii="Calibri" w:cs="Calibri" w:eastAsia="Calibri" w:hAnsi="Calibri"/>
                <w:b w:val="0"/>
                <w:bCs w:val="0"/>
                <w:i w:val="0"/>
                <w:iCs w:val="0"/>
                <w:smallCaps w:val="0"/>
                <w:strike w:val="0"/>
                <w:color w:val="1155cc"/>
                <w:sz w:val="22"/>
                <w:szCs w:val="22"/>
                <w:u w:val="single"/>
                <w:shd w:fill="auto" w:val="clear"/>
                <w:vertAlign w:val="baseline"/>
                <w:rtl w:val="0"/>
              </w:rPr>
              <w:t xml:space="preserve">&gt; Literatur zum Vergehen der Alpen im Kanton Graubünden</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spacing w:line="276" w:lineRule="auto"/>
        <w:rPr>
          <w:color w:val="980000"/>
        </w:rPr>
      </w:pPr>
      <w:r w:rsidDel="00000000" w:rsidR="00000000" w:rsidRPr="00000000">
        <w:rPr>
          <w:color w:val="980000"/>
          <w:rtl w:val="0"/>
        </w:rPr>
        <w:t xml:space="preserve">Das könnte dich auch interessieren:</w:t>
      </w:r>
    </w:p>
    <w:p w:rsidR="00000000" w:rsidDel="00000000" w:rsidP="00000000" w:rsidRDefault="00000000" w:rsidRPr="00000000" w14:paraId="00000026">
      <w:pPr>
        <w:spacing w:line="276" w:lineRule="auto"/>
        <w:rPr>
          <w:color w:val="980000"/>
        </w:rPr>
      </w:pPr>
      <w:hyperlink r:id="rId6">
        <w:r w:rsidDel="00000000" w:rsidR="00000000" w:rsidRPr="00000000">
          <w:rPr>
            <w:color w:val="1155cc"/>
            <w:u w:val="single"/>
            <w:rtl w:val="0"/>
          </w:rPr>
          <w:t xml:space="preserve">Videos zum Thema "Vergehen der Alpen"</w:t>
        </w:r>
      </w:hyperlink>
      <w:r w:rsidDel="00000000" w:rsidR="00000000" w:rsidRPr="00000000">
        <w:rPr>
          <w:rtl w:val="0"/>
        </w:rPr>
      </w:r>
    </w:p>
    <w:p w:rsidR="00000000" w:rsidDel="00000000" w:rsidP="00000000" w:rsidRDefault="00000000" w:rsidRPr="00000000" w14:paraId="00000027">
      <w:pPr>
        <w:spacing w:line="276" w:lineRule="auto"/>
        <w:rPr/>
      </w:pPr>
      <w:hyperlink r:id="rId7">
        <w:r w:rsidDel="00000000" w:rsidR="00000000" w:rsidRPr="00000000">
          <w:rPr>
            <w:color w:val="1155cc"/>
            <w:u w:val="single"/>
            <w:rtl w:val="0"/>
          </w:rPr>
          <w:t xml:space="preserve">Das Vergehen der Alpen in der Vergangenheit</w:t>
        </w:r>
      </w:hyperlink>
      <w:r w:rsidDel="00000000" w:rsidR="00000000" w:rsidRPr="00000000">
        <w:rPr>
          <w:rtl w:val="0"/>
        </w:rPr>
      </w:r>
    </w:p>
    <w:p w:rsidR="00000000" w:rsidDel="00000000" w:rsidP="00000000" w:rsidRDefault="00000000" w:rsidRPr="00000000" w14:paraId="00000028">
      <w:pPr>
        <w:spacing w:line="276" w:lineRule="auto"/>
        <w:rPr/>
      </w:pPr>
      <w:hyperlink r:id="rId8">
        <w:r w:rsidDel="00000000" w:rsidR="00000000" w:rsidRPr="00000000">
          <w:rPr>
            <w:color w:val="1155cc"/>
            <w:u w:val="single"/>
            <w:rtl w:val="0"/>
          </w:rPr>
          <w:t xml:space="preserve">Das zukünftige Vergehen der Alpen</w:t>
        </w:r>
      </w:hyperlink>
      <w:r w:rsidDel="00000000" w:rsidR="00000000" w:rsidRPr="00000000">
        <w:rPr>
          <w:rtl w:val="0"/>
        </w:rPr>
      </w:r>
    </w:p>
    <w:p w:rsidR="00000000" w:rsidDel="00000000" w:rsidP="00000000" w:rsidRDefault="00000000" w:rsidRPr="00000000" w14:paraId="00000029">
      <w:pPr>
        <w:spacing w:line="276" w:lineRule="auto"/>
        <w:rPr/>
      </w:pPr>
      <w:hyperlink r:id="rId9">
        <w:r w:rsidDel="00000000" w:rsidR="00000000" w:rsidRPr="00000000">
          <w:rPr>
            <w:color w:val="1155cc"/>
            <w:u w:val="single"/>
            <w:rtl w:val="0"/>
          </w:rPr>
          <w:t xml:space="preserve">Literatur zum Thema "Vergehen der Alpen"</w:t>
        </w:r>
      </w:hyperlink>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1"/>
        <w:rPr/>
      </w:pPr>
      <w:bookmarkStart w:colFirst="0" w:colLast="0" w:name="_4wl8nfwsdy" w:id="0"/>
      <w:bookmarkEnd w:id="0"/>
      <w:r w:rsidDel="00000000" w:rsidR="00000000" w:rsidRPr="00000000">
        <w:rPr>
          <w:rtl w:val="0"/>
        </w:rPr>
        <w:t xml:space="preserve">Warum vergehen die Alpen?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pStyle w:val="Heading1"/>
        <w:rPr/>
      </w:pPr>
      <w:bookmarkStart w:colFirst="0" w:colLast="0" w:name="_93dtl6eloxvy" w:id="1"/>
      <w:bookmarkEnd w:id="1"/>
      <w:r w:rsidDel="00000000" w:rsidR="00000000" w:rsidRPr="00000000">
        <w:rPr>
          <w:rtl w:val="0"/>
        </w:rPr>
        <w:t xml:space="preserve">1. Trennflächen in den Gesteinen schwächen ihren Zusammenhalt. </w:t>
      </w:r>
    </w:p>
    <w:p w:rsidR="00000000" w:rsidDel="00000000" w:rsidP="00000000" w:rsidRDefault="00000000" w:rsidRPr="00000000" w14:paraId="0000002F">
      <w:pPr>
        <w:rPr/>
      </w:pPr>
      <w:r w:rsidDel="00000000" w:rsidR="00000000" w:rsidRPr="00000000">
        <w:rPr>
          <w:rtl w:val="0"/>
        </w:rPr>
        <w:t xml:space="preserve">Die Gesteine, aus denen die Alpen bestehen, sind bis in mehrere Kilometer Tiefe von unzähligen Trennflächen durchdrungen. An Trennflächen haben Gesteine einen verminderten oder gar keinen Zusammenhalt. Deshalb zerfallen sie sehr oft entlang dieser Flächen. Eine Kette ist nur so stark wie ihr schwächstes Glied. Ein Stein, ein Felsblock, ein Berg ist bezüglich Zerfall nur so widerstandsfähig wie der schwächste Zusammenhalt an Trennflächen, die ihn durchziehen. </w:t>
      </w:r>
    </w:p>
    <w:p w:rsidR="00000000" w:rsidDel="00000000" w:rsidP="00000000" w:rsidRDefault="00000000" w:rsidRPr="00000000" w14:paraId="00000030">
      <w:pPr>
        <w:rPr/>
      </w:pPr>
      <w:r w:rsidDel="00000000" w:rsidR="00000000" w:rsidRPr="00000000">
        <w:rPr>
          <w:rtl w:val="0"/>
        </w:rPr>
      </w:r>
    </w:p>
    <w:tbl>
      <w:tblPr>
        <w:tblStyle w:val="Table1"/>
        <w:tblW w:w="67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95"/>
        <w:tblGridChange w:id="0">
          <w:tblGrid>
            <w:gridCol w:w="679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rPr/>
            </w:pPr>
            <w:r w:rsidDel="00000000" w:rsidR="00000000" w:rsidRPr="00000000">
              <w:rPr/>
              <w:drawing>
                <wp:inline distB="114300" distT="114300" distL="114300" distR="114300">
                  <wp:extent cx="4143077" cy="3107308"/>
                  <wp:effectExtent b="0" l="0" r="0" t="0"/>
                  <wp:docPr id="8"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4143077" cy="3107308"/>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rPr/>
            </w:pPr>
            <w:r w:rsidDel="00000000" w:rsidR="00000000" w:rsidRPr="00000000">
              <w:rPr>
                <w:i w:val="1"/>
                <w:iCs w:val="1"/>
                <w:rtl w:val="0"/>
              </w:rPr>
              <w:t xml:space="preserve">Der "Beverin </w:t>
            </w:r>
            <w:r w:rsidDel="00000000" w:rsidR="00000000" w:rsidRPr="00000000">
              <w:rPr>
                <w:i w:val="1"/>
                <w:iCs w:val="1"/>
                <w:rtl w:val="0"/>
              </w:rPr>
              <w:t xml:space="preserve">Pintg"</w:t>
            </w:r>
            <w:r w:rsidDel="00000000" w:rsidR="00000000" w:rsidRPr="00000000">
              <w:rPr>
                <w:i w:val="1"/>
                <w:iCs w:val="1"/>
                <w:rtl w:val="0"/>
              </w:rPr>
              <w:t xml:space="preserve"> an der Südostflanke des Piz Beverin.</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rPr/>
            </w:pPr>
            <w:r w:rsidDel="00000000" w:rsidR="00000000" w:rsidRPr="00000000">
              <w:rPr/>
              <w:drawing>
                <wp:inline distB="114300" distT="114300" distL="114300" distR="114300">
                  <wp:extent cx="4125689" cy="3131369"/>
                  <wp:effectExtent b="0" l="0" r="0" t="0"/>
                  <wp:docPr id="27" name="image3.jpg"/>
                  <a:graphic>
                    <a:graphicData uri="http://schemas.openxmlformats.org/drawingml/2006/picture">
                      <pic:pic>
                        <pic:nvPicPr>
                          <pic:cNvPr id="0" name="image3.jpg"/>
                          <pic:cNvPicPr preferRelativeResize="0"/>
                        </pic:nvPicPr>
                        <pic:blipFill>
                          <a:blip r:embed="rId10"/>
                          <a:srcRect b="8932" l="38929" r="15357" t="44762"/>
                          <a:stretch>
                            <a:fillRect/>
                          </a:stretch>
                        </pic:blipFill>
                        <pic:spPr>
                          <a:xfrm>
                            <a:off x="0" y="0"/>
                            <a:ext cx="4125689" cy="3131369"/>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rPr/>
            </w:pPr>
            <w:r w:rsidDel="00000000" w:rsidR="00000000" w:rsidRPr="00000000">
              <w:rPr>
                <w:i w:val="1"/>
                <w:iCs w:val="1"/>
                <w:rtl w:val="0"/>
              </w:rPr>
              <w:t xml:space="preserve">Der Bildausschnitt zeigt, wie der "Beverin Pintg" von Trennflächen durchzogen ist - und entlang diesen zerfällt. Foto M. Weidmann</w:t>
            </w:r>
            <w:r w:rsidDel="00000000" w:rsidR="00000000" w:rsidRPr="00000000">
              <w:rPr>
                <w:rtl w:val="0"/>
              </w:rPr>
            </w:r>
          </w:p>
        </w:tc>
      </w:tr>
    </w:tbl>
    <w:p w:rsidR="00000000" w:rsidDel="00000000" w:rsidP="00000000" w:rsidRDefault="00000000" w:rsidRPr="00000000" w14:paraId="00000035">
      <w:pPr>
        <w:rPr/>
      </w:pPr>
      <w:r w:rsidDel="00000000" w:rsidR="00000000" w:rsidRPr="00000000">
        <w:rPr>
          <w:rtl w:val="0"/>
        </w:rPr>
      </w:r>
    </w:p>
    <w:tbl>
      <w:tblPr>
        <w:tblStyle w:val="Table2"/>
        <w:tblW w:w="67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95"/>
        <w:tblGridChange w:id="0">
          <w:tblGrid>
            <w:gridCol w:w="679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rPr/>
            </w:pPr>
            <w:r w:rsidDel="00000000" w:rsidR="00000000" w:rsidRPr="00000000">
              <w:rPr>
                <w:i w:val="1"/>
                <w:iCs w:val="1"/>
              </w:rPr>
              <w:drawing>
                <wp:inline distB="114300" distT="114300" distL="114300" distR="114300">
                  <wp:extent cx="4159905" cy="3127201"/>
                  <wp:effectExtent b="0" l="0" r="0" t="0"/>
                  <wp:docPr id="6" name="image24.jpg"/>
                  <a:graphic>
                    <a:graphicData uri="http://schemas.openxmlformats.org/drawingml/2006/picture">
                      <pic:pic>
                        <pic:nvPicPr>
                          <pic:cNvPr id="0" name="image24.jpg"/>
                          <pic:cNvPicPr preferRelativeResize="0"/>
                        </pic:nvPicPr>
                        <pic:blipFill>
                          <a:blip r:embed="rId11"/>
                          <a:srcRect b="0" l="0" r="0" t="0"/>
                          <a:stretch>
                            <a:fillRect/>
                          </a:stretch>
                        </pic:blipFill>
                        <pic:spPr>
                          <a:xfrm>
                            <a:off x="0" y="0"/>
                            <a:ext cx="4159905" cy="3127201"/>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rPr/>
            </w:pPr>
            <w:r w:rsidDel="00000000" w:rsidR="00000000" w:rsidRPr="00000000">
              <w:rPr>
                <w:i w:val="1"/>
                <w:iCs w:val="1"/>
                <w:rtl w:val="0"/>
              </w:rPr>
              <w:t xml:space="preserve">Vom Gletscher geschliffene Felswand im Gebiet der </w:t>
            </w:r>
            <w:r w:rsidDel="00000000" w:rsidR="00000000" w:rsidRPr="00000000">
              <w:rPr>
                <w:i w:val="1"/>
                <w:iCs w:val="1"/>
                <w:rtl w:val="0"/>
              </w:rPr>
              <w:t xml:space="preserve">Crap-Alv Seen</w:t>
            </w:r>
            <w:r w:rsidDel="00000000" w:rsidR="00000000" w:rsidRPr="00000000">
              <w:rPr>
                <w:i w:val="1"/>
                <w:iCs w:val="1"/>
                <w:rtl w:val="0"/>
              </w:rPr>
              <w:t xml:space="preserve"> GR. Die sich kreuzenden Linien auf der Felsoberfläche zeigen, wo und wie der Fels von Trennflächen durchdrungen ist. </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rPr/>
            </w:pPr>
            <w:r w:rsidDel="00000000" w:rsidR="00000000" w:rsidRPr="00000000">
              <w:rPr>
                <w:i w:val="1"/>
                <w:iCs w:val="1"/>
              </w:rPr>
              <w:drawing>
                <wp:inline distB="114300" distT="114300" distL="114300" distR="114300">
                  <wp:extent cx="4149577" cy="3119438"/>
                  <wp:effectExtent b="0" l="0" r="0" t="0"/>
                  <wp:docPr id="9" name="image25.jpg"/>
                  <a:graphic>
                    <a:graphicData uri="http://schemas.openxmlformats.org/drawingml/2006/picture">
                      <pic:pic>
                        <pic:nvPicPr>
                          <pic:cNvPr id="0" name="image25.jpg"/>
                          <pic:cNvPicPr preferRelativeResize="0"/>
                        </pic:nvPicPr>
                        <pic:blipFill>
                          <a:blip r:embed="rId12"/>
                          <a:srcRect b="0" l="0" r="0" t="0"/>
                          <a:stretch>
                            <a:fillRect/>
                          </a:stretch>
                        </pic:blipFill>
                        <pic:spPr>
                          <a:xfrm>
                            <a:off x="0" y="0"/>
                            <a:ext cx="4149577" cy="3119438"/>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rPr>
                <w:i w:val="1"/>
                <w:iCs w:val="1"/>
              </w:rPr>
            </w:pPr>
            <w:r w:rsidDel="00000000" w:rsidR="00000000" w:rsidRPr="00000000">
              <w:rPr>
                <w:i w:val="1"/>
                <w:iCs w:val="1"/>
                <w:rtl w:val="0"/>
              </w:rPr>
              <w:t xml:space="preserve">In diesem Bereich der vom Gletscher geschliffenen Felswand haben sich entlang von Trennflächen einzelne Felsblöcke gelöst und sind aus der Wand herausgefallen. Fotos: Markus Weidmann</w:t>
            </w:r>
          </w:p>
        </w:tc>
      </w:tr>
    </w:tbl>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pStyle w:val="Heading1"/>
        <w:widowControl w:val="0"/>
        <w:rPr/>
      </w:pPr>
      <w:bookmarkStart w:colFirst="0" w:colLast="0" w:name="_ltgjitysc297" w:id="2"/>
      <w:bookmarkEnd w:id="2"/>
      <w:r w:rsidDel="00000000" w:rsidR="00000000" w:rsidRPr="00000000">
        <w:rPr>
          <w:rtl w:val="0"/>
        </w:rPr>
        <w:t xml:space="preserve">Welche Formen von Trennflächen gibt es?</w:t>
      </w:r>
    </w:p>
    <w:p w:rsidR="00000000" w:rsidDel="00000000" w:rsidP="00000000" w:rsidRDefault="00000000" w:rsidRPr="00000000" w14:paraId="0000003C">
      <w:pPr>
        <w:widowControl w:val="0"/>
        <w:spacing w:line="240" w:lineRule="auto"/>
        <w:rPr>
          <w:rFonts w:ascii="Calibri" w:cs="Calibri" w:eastAsia="Calibri" w:hAnsi="Calibri"/>
        </w:rPr>
      </w:pPr>
      <w:r w:rsidDel="00000000" w:rsidR="00000000" w:rsidRPr="00000000">
        <w:rPr>
          <w:rtl w:val="0"/>
        </w:rPr>
        <w:t xml:space="preserve">D</w:t>
      </w:r>
      <w:r w:rsidDel="00000000" w:rsidR="00000000" w:rsidRPr="00000000">
        <w:rPr>
          <w:rFonts w:ascii="Calibri" w:cs="Calibri" w:eastAsia="Calibri" w:hAnsi="Calibri"/>
          <w:rtl w:val="0"/>
        </w:rPr>
        <w:t xml:space="preserve">ie wichtigsten Formen </w:t>
      </w:r>
      <w:r w:rsidDel="00000000" w:rsidR="00000000" w:rsidRPr="00000000">
        <w:rPr>
          <w:rtl w:val="0"/>
        </w:rPr>
        <w:t xml:space="preserve">sind:</w:t>
      </w:r>
      <w:r w:rsidDel="00000000" w:rsidR="00000000" w:rsidRPr="00000000">
        <w:rPr>
          <w:rFonts w:ascii="Calibri" w:cs="Calibri" w:eastAsia="Calibri" w:hAnsi="Calibri"/>
          <w:rtl w:val="0"/>
        </w:rPr>
        <w:t xml:space="preserve"> </w:t>
      </w:r>
    </w:p>
    <w:p w:rsidR="00000000" w:rsidDel="00000000" w:rsidP="00000000" w:rsidRDefault="00000000" w:rsidRPr="00000000" w14:paraId="0000003D">
      <w:pPr>
        <w:widowControl w:val="0"/>
        <w:spacing w:line="240" w:lineRule="auto"/>
        <w:rPr>
          <w:color w:val="980000"/>
        </w:rPr>
      </w:pPr>
      <w:r w:rsidDel="00000000" w:rsidR="00000000" w:rsidRPr="00000000">
        <w:rPr>
          <w:color w:val="980000"/>
          <w:rtl w:val="0"/>
        </w:rPr>
        <w:t xml:space="preserve">&gt; Klüfte</w:t>
      </w:r>
    </w:p>
    <w:p w:rsidR="00000000" w:rsidDel="00000000" w:rsidP="00000000" w:rsidRDefault="00000000" w:rsidRPr="00000000" w14:paraId="0000003E">
      <w:pPr>
        <w:widowControl w:val="0"/>
        <w:spacing w:line="240" w:lineRule="auto"/>
        <w:rPr>
          <w:color w:val="980000"/>
        </w:rPr>
      </w:pPr>
      <w:r w:rsidDel="00000000" w:rsidR="00000000" w:rsidRPr="00000000">
        <w:rPr>
          <w:color w:val="980000"/>
          <w:rtl w:val="0"/>
        </w:rPr>
        <w:t xml:space="preserve">&gt; Schieferungsflächen </w:t>
      </w:r>
    </w:p>
    <w:p w:rsidR="00000000" w:rsidDel="00000000" w:rsidP="00000000" w:rsidRDefault="00000000" w:rsidRPr="00000000" w14:paraId="0000003F">
      <w:pPr>
        <w:widowControl w:val="0"/>
        <w:spacing w:line="240" w:lineRule="auto"/>
        <w:rPr>
          <w:color w:val="980000"/>
        </w:rPr>
      </w:pPr>
      <w:r w:rsidDel="00000000" w:rsidR="00000000" w:rsidRPr="00000000">
        <w:rPr>
          <w:color w:val="980000"/>
          <w:rtl w:val="0"/>
        </w:rPr>
        <w:t xml:space="preserve">&gt; Kontaktbereiche unterschiedlicher Gesteinsschichten</w:t>
      </w:r>
    </w:p>
    <w:p w:rsidR="00000000" w:rsidDel="00000000" w:rsidP="00000000" w:rsidRDefault="00000000" w:rsidRPr="00000000" w14:paraId="00000040">
      <w:pPr>
        <w:widowControl w:val="0"/>
        <w:spacing w:line="240" w:lineRule="auto"/>
        <w:rPr>
          <w:color w:val="980000"/>
        </w:rPr>
      </w:pPr>
      <w:r w:rsidDel="00000000" w:rsidR="00000000" w:rsidRPr="00000000">
        <w:rPr>
          <w:color w:val="980000"/>
          <w:rtl w:val="0"/>
        </w:rPr>
        <w:t xml:space="preserve">&gt; Verwerfungen </w:t>
      </w:r>
    </w:p>
    <w:p w:rsidR="00000000" w:rsidDel="00000000" w:rsidP="00000000" w:rsidRDefault="00000000" w:rsidRPr="00000000" w14:paraId="00000041">
      <w:pPr>
        <w:widowControl w:val="0"/>
        <w:spacing w:line="240" w:lineRule="auto"/>
        <w:rPr/>
      </w:pPr>
      <w:r w:rsidDel="00000000" w:rsidR="00000000" w:rsidRPr="00000000">
        <w:rPr>
          <w:rtl w:val="0"/>
        </w:rPr>
      </w:r>
    </w:p>
    <w:p w:rsidR="00000000" w:rsidDel="00000000" w:rsidP="00000000" w:rsidRDefault="00000000" w:rsidRPr="00000000" w14:paraId="00000042">
      <w:pPr>
        <w:widowControl w:val="0"/>
        <w:spacing w:line="240" w:lineRule="auto"/>
        <w:rPr/>
      </w:pPr>
      <w:r w:rsidDel="00000000" w:rsidR="00000000" w:rsidRPr="00000000">
        <w:rPr>
          <w:rtl w:val="0"/>
        </w:rPr>
      </w:r>
    </w:p>
    <w:p w:rsidR="00000000" w:rsidDel="00000000" w:rsidP="00000000" w:rsidRDefault="00000000" w:rsidRPr="00000000" w14:paraId="00000043">
      <w:pPr>
        <w:widowControl w:val="0"/>
        <w:rPr>
          <w:b w:val="1"/>
          <w:bCs w:val="1"/>
          <w:color w:val="980000"/>
        </w:rPr>
      </w:pPr>
      <w:r w:rsidDel="00000000" w:rsidR="00000000" w:rsidRPr="00000000">
        <w:rPr>
          <w:b w:val="1"/>
          <w:bCs w:val="1"/>
          <w:color w:val="980000"/>
          <w:rtl w:val="0"/>
        </w:rPr>
        <w:t xml:space="preserve">&gt; Klüfte </w:t>
      </w:r>
    </w:p>
    <w:p w:rsidR="00000000" w:rsidDel="00000000" w:rsidP="00000000" w:rsidRDefault="00000000" w:rsidRPr="00000000" w14:paraId="00000044">
      <w:pPr>
        <w:rPr/>
      </w:pPr>
      <w:r w:rsidDel="00000000" w:rsidR="00000000" w:rsidRPr="00000000">
        <w:rPr>
          <w:color w:val="980000"/>
          <w:rtl w:val="0"/>
        </w:rPr>
        <w:t xml:space="preserve">Klüfte sind Risse, Spalten im Gestein. </w:t>
      </w:r>
      <w:r w:rsidDel="00000000" w:rsidR="00000000" w:rsidRPr="00000000">
        <w:rPr>
          <w:rtl w:val="0"/>
        </w:rPr>
        <w:t xml:space="preserve">Klüfte entstehen beispielsweise, wenn eine Gesteinsmasse aus der Tiefe angehoben wird und die </w:t>
      </w:r>
      <w:r w:rsidDel="00000000" w:rsidR="00000000" w:rsidRPr="00000000">
        <w:rPr>
          <w:rtl w:val="0"/>
        </w:rPr>
        <w:t xml:space="preserve">überliegenden</w:t>
      </w:r>
      <w:r w:rsidDel="00000000" w:rsidR="00000000" w:rsidRPr="00000000">
        <w:rPr>
          <w:rtl w:val="0"/>
        </w:rPr>
        <w:t xml:space="preserve"> Gesteine gleichzeitig abgetragen werden. Dies führt in der Gesteinsmasse zu einer Druckentlastung, bei der Klüfte entstehen. Andere Klüfte entstehen, wenn sich im Erdinnern eine Gesteinsmasse abkühlt und dabei zusammenzieht.</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color w:val="980000"/>
        </w:rPr>
      </w:pPr>
      <w:r w:rsidDel="00000000" w:rsidR="00000000" w:rsidRPr="00000000">
        <w:rPr>
          <w:rtl w:val="0"/>
        </w:rPr>
        <w:t xml:space="preserve">Als </w:t>
      </w:r>
      <w:r w:rsidDel="00000000" w:rsidR="00000000" w:rsidRPr="00000000">
        <w:rPr>
          <w:color w:val="980000"/>
          <w:rtl w:val="0"/>
        </w:rPr>
        <w:t xml:space="preserve">zerklüftet </w:t>
      </w:r>
      <w:r w:rsidDel="00000000" w:rsidR="00000000" w:rsidRPr="00000000">
        <w:rPr>
          <w:rtl w:val="0"/>
        </w:rPr>
        <w:t xml:space="preserve">bezeichnet man Gesteinsmassen (Felsblöcke, Bergflanken, Berge), wenn sie auffällig stark und in verschiedene Richtungen von Klüften durchdrungen sind. </w:t>
      </w:r>
      <w:r w:rsidDel="00000000" w:rsidR="00000000" w:rsidRPr="00000000">
        <w:rPr>
          <w:color w:val="980000"/>
          <w:rtl w:val="0"/>
        </w:rPr>
        <w:t xml:space="preserve">Im Alpenraum sind alle Gesteine mehr oder weniger zerklüftet. Diese Zerklüftung reicht bis in mehrere Kilometer Tiefe.</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Klüftung macht Gesteine, die grundsätzlich verwitterungsresistent sind, anfällig </w:t>
      </w:r>
      <w:r w:rsidDel="00000000" w:rsidR="00000000" w:rsidRPr="00000000">
        <w:rPr>
          <w:rtl w:val="0"/>
        </w:rPr>
        <w:t xml:space="preserve">auf</w:t>
      </w:r>
      <w:r w:rsidDel="00000000" w:rsidR="00000000" w:rsidRPr="00000000">
        <w:rPr>
          <w:rtl w:val="0"/>
        </w:rPr>
        <w:t xml:space="preserve"> Zerfall. Beispiel: Der Bergeller Granit ist </w:t>
      </w:r>
      <w:r w:rsidDel="00000000" w:rsidR="00000000" w:rsidRPr="00000000">
        <w:rPr>
          <w:rtl w:val="0"/>
        </w:rPr>
        <w:t xml:space="preserve">ausserordentlich</w:t>
      </w:r>
      <w:r w:rsidDel="00000000" w:rsidR="00000000" w:rsidRPr="00000000">
        <w:rPr>
          <w:rtl w:val="0"/>
        </w:rPr>
        <w:t xml:space="preserve"> hart und verwitterungsresistent - und doch zerfallen die Berge, weil sie von unzähligen Klüften durchwirkt sind.</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tbl>
      <w:tblPr>
        <w:tblStyle w:val="Table3"/>
        <w:tblW w:w="67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80"/>
        <w:tblGridChange w:id="0">
          <w:tblGrid>
            <w:gridCol w:w="67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B">
            <w:pPr>
              <w:rPr/>
            </w:pPr>
            <w:r w:rsidDel="00000000" w:rsidR="00000000" w:rsidRPr="00000000">
              <w:rPr/>
              <w:drawing>
                <wp:inline distB="114300" distT="114300" distL="114300" distR="114300">
                  <wp:extent cx="4132114" cy="3481388"/>
                  <wp:effectExtent b="0" l="0" r="0" t="0"/>
                  <wp:docPr id="22" name="image17.jpg"/>
                  <a:graphic>
                    <a:graphicData uri="http://schemas.openxmlformats.org/drawingml/2006/picture">
                      <pic:pic>
                        <pic:nvPicPr>
                          <pic:cNvPr id="0" name="image17.jpg"/>
                          <pic:cNvPicPr preferRelativeResize="0"/>
                        </pic:nvPicPr>
                        <pic:blipFill>
                          <a:blip r:embed="rId13"/>
                          <a:srcRect b="33847" l="0" r="0" t="18843"/>
                          <a:stretch>
                            <a:fillRect/>
                          </a:stretch>
                        </pic:blipFill>
                        <pic:spPr>
                          <a:xfrm>
                            <a:off x="0" y="0"/>
                            <a:ext cx="4132114" cy="3481388"/>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rPr/>
            </w:pPr>
            <w:r w:rsidDel="00000000" w:rsidR="00000000" w:rsidRPr="00000000">
              <w:rPr>
                <w:i w:val="1"/>
                <w:iCs w:val="1"/>
                <w:rtl w:val="0"/>
              </w:rPr>
              <w:t xml:space="preserve">Der Piz Badile im Bergell. Der Berg besteht aus massivem Granit. </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rPr/>
            </w:pPr>
            <w:r w:rsidDel="00000000" w:rsidR="00000000" w:rsidRPr="00000000">
              <w:rPr/>
              <w:drawing>
                <wp:inline distB="114300" distT="114300" distL="114300" distR="114300">
                  <wp:extent cx="4125918" cy="2952998"/>
                  <wp:effectExtent b="0" l="0" r="0" t="0"/>
                  <wp:docPr id="2" name="image14.jpg"/>
                  <a:graphic>
                    <a:graphicData uri="http://schemas.openxmlformats.org/drawingml/2006/picture">
                      <pic:pic>
                        <pic:nvPicPr>
                          <pic:cNvPr id="0" name="image14.jpg"/>
                          <pic:cNvPicPr preferRelativeResize="0"/>
                        </pic:nvPicPr>
                        <pic:blipFill>
                          <a:blip r:embed="rId14"/>
                          <a:srcRect b="0" l="21399" r="0" t="0"/>
                          <a:stretch>
                            <a:fillRect/>
                          </a:stretch>
                        </pic:blipFill>
                        <pic:spPr>
                          <a:xfrm>
                            <a:off x="0" y="0"/>
                            <a:ext cx="4125918" cy="2952998"/>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rPr/>
            </w:pPr>
            <w:r w:rsidDel="00000000" w:rsidR="00000000" w:rsidRPr="00000000">
              <w:rPr>
                <w:i w:val="1"/>
                <w:iCs w:val="1"/>
                <w:rtl w:val="0"/>
              </w:rPr>
              <w:t xml:space="preserve">Der Gipfel des Piz Badile. Diese Nahaufnahme zeigt, wie der Berg entlang von Klüften und anderen Trennflächen zerfällt. Fotos: </w:t>
            </w:r>
            <w:r w:rsidDel="00000000" w:rsidR="00000000" w:rsidRPr="00000000">
              <w:rPr>
                <w:i w:val="1"/>
                <w:iCs w:val="1"/>
                <w:rtl w:val="0"/>
              </w:rPr>
              <w:t xml:space="preserve">Capricorn4049</w:t>
            </w:r>
            <w:r w:rsidDel="00000000" w:rsidR="00000000" w:rsidRPr="00000000">
              <w:rPr>
                <w:i w:val="1"/>
                <w:iCs w:val="1"/>
                <w:rtl w:val="0"/>
              </w:rPr>
              <w:t xml:space="preserve"> / wikipedia</w:t>
            </w:r>
            <w:r w:rsidDel="00000000" w:rsidR="00000000" w:rsidRPr="00000000">
              <w:rPr>
                <w:rtl w:val="0"/>
              </w:rPr>
            </w:r>
          </w:p>
        </w:tc>
      </w:tr>
    </w:tbl>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widowControl w:val="0"/>
        <w:rPr>
          <w:b w:val="1"/>
          <w:bCs w:val="1"/>
          <w:color w:val="980000"/>
        </w:rPr>
      </w:pPr>
      <w:r w:rsidDel="00000000" w:rsidR="00000000" w:rsidRPr="00000000">
        <w:rPr>
          <w:b w:val="1"/>
          <w:bCs w:val="1"/>
          <w:color w:val="980000"/>
          <w:rtl w:val="0"/>
        </w:rPr>
        <w:t xml:space="preserve">&gt; Schieferungsflächen </w:t>
      </w:r>
    </w:p>
    <w:p w:rsidR="00000000" w:rsidDel="00000000" w:rsidP="00000000" w:rsidRDefault="00000000" w:rsidRPr="00000000" w14:paraId="00000051">
      <w:pPr>
        <w:widowControl w:val="0"/>
        <w:spacing w:line="240" w:lineRule="auto"/>
        <w:rPr>
          <w:rFonts w:ascii="Calibri" w:cs="Calibri" w:eastAsia="Calibri" w:hAnsi="Calibri"/>
        </w:rPr>
      </w:pPr>
      <w:hyperlink r:id="rId15">
        <w:r w:rsidDel="00000000" w:rsidR="00000000" w:rsidRPr="00000000">
          <w:rPr>
            <w:rFonts w:ascii="Calibri" w:cs="Calibri" w:eastAsia="Calibri" w:hAnsi="Calibri"/>
            <w:color w:val="1155cc"/>
            <w:u w:val="single"/>
            <w:rtl w:val="0"/>
          </w:rPr>
          <w:t xml:space="preserve">Schieferung</w:t>
        </w:r>
      </w:hyperlink>
      <w:r w:rsidDel="00000000" w:rsidR="00000000" w:rsidRPr="00000000">
        <w:rPr>
          <w:rtl w:val="0"/>
        </w:rPr>
        <w:t xml:space="preserve"> </w:t>
      </w:r>
      <w:r w:rsidDel="00000000" w:rsidR="00000000" w:rsidRPr="00000000">
        <w:rPr>
          <w:rFonts w:ascii="Calibri" w:cs="Calibri" w:eastAsia="Calibri" w:hAnsi="Calibri"/>
          <w:rtl w:val="0"/>
        </w:rPr>
        <w:t xml:space="preserve">entsteht, wenn ein Gestein im Erdinnern unter hohem Druck und hoher Temperatur zusammengepresst wird. Dabei regeln sich flächige Mineralien wie Tonminerale oder Glimmer so ein, dass </w:t>
      </w:r>
      <w:r w:rsidDel="00000000" w:rsidR="00000000" w:rsidRPr="00000000">
        <w:rPr>
          <w:rFonts w:ascii="Calibri" w:cs="Calibri" w:eastAsia="Calibri" w:hAnsi="Calibri"/>
          <w:color w:val="980000"/>
          <w:rtl w:val="0"/>
        </w:rPr>
        <w:t xml:space="preserve">Schieferungsflächen </w:t>
      </w:r>
      <w:r w:rsidDel="00000000" w:rsidR="00000000" w:rsidRPr="00000000">
        <w:rPr>
          <w:rFonts w:ascii="Calibri" w:cs="Calibri" w:eastAsia="Calibri" w:hAnsi="Calibri"/>
          <w:rtl w:val="0"/>
        </w:rPr>
        <w:t xml:space="preserve">entstehen.</w:t>
      </w:r>
    </w:p>
    <w:p w:rsidR="00000000" w:rsidDel="00000000" w:rsidP="00000000" w:rsidRDefault="00000000" w:rsidRPr="00000000" w14:paraId="00000052">
      <w:pPr>
        <w:widowControl w:val="0"/>
        <w:spacing w:line="240" w:lineRule="auto"/>
        <w:rPr/>
      </w:pPr>
      <w:r w:rsidDel="00000000" w:rsidR="00000000" w:rsidRPr="00000000">
        <w:rPr>
          <w:rtl w:val="0"/>
        </w:rPr>
      </w:r>
    </w:p>
    <w:p w:rsidR="00000000" w:rsidDel="00000000" w:rsidP="00000000" w:rsidRDefault="00000000" w:rsidRPr="00000000" w14:paraId="00000053">
      <w:pPr>
        <w:widowControl w:val="0"/>
        <w:spacing w:line="240" w:lineRule="auto"/>
        <w:rPr>
          <w:rFonts w:ascii="Calibri" w:cs="Calibri" w:eastAsia="Calibri" w:hAnsi="Calibri"/>
        </w:rPr>
      </w:pPr>
      <w:r w:rsidDel="00000000" w:rsidR="00000000" w:rsidRPr="00000000">
        <w:rPr>
          <w:color w:val="980000"/>
          <w:rtl w:val="0"/>
        </w:rPr>
        <w:t xml:space="preserve">Schieferungsflächen sind Trennflächen in geschiefertem Gestein.</w:t>
      </w:r>
      <w:r w:rsidDel="00000000" w:rsidR="00000000" w:rsidRPr="00000000">
        <w:rPr>
          <w:rFonts w:ascii="Calibri" w:cs="Calibri" w:eastAsia="Calibri" w:hAnsi="Calibri"/>
          <w:rtl w:val="0"/>
        </w:rPr>
        <w:t xml:space="preserve"> Dies zeigt sich daran, </w:t>
      </w:r>
      <w:r w:rsidDel="00000000" w:rsidR="00000000" w:rsidRPr="00000000">
        <w:rPr>
          <w:rtl w:val="0"/>
        </w:rPr>
        <w:t xml:space="preserve">dass sich geschieferte Gesteine entlang von Schieferungsflächen in Schieferplatten spalten lassen. </w:t>
      </w:r>
      <w:r w:rsidDel="00000000" w:rsidR="00000000" w:rsidRPr="00000000">
        <w:rPr>
          <w:rtl w:val="0"/>
        </w:rPr>
      </w:r>
    </w:p>
    <w:p w:rsidR="00000000" w:rsidDel="00000000" w:rsidP="00000000" w:rsidRDefault="00000000" w:rsidRPr="00000000" w14:paraId="00000054">
      <w:pPr>
        <w:widowControl w:val="0"/>
        <w:rPr/>
      </w:pPr>
      <w:r w:rsidDel="00000000" w:rsidR="00000000" w:rsidRPr="00000000">
        <w:rPr>
          <w:rtl w:val="0"/>
        </w:rPr>
      </w:r>
    </w:p>
    <w:tbl>
      <w:tblPr>
        <w:tblStyle w:val="Table4"/>
        <w:tblW w:w="67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95"/>
        <w:tblGridChange w:id="0">
          <w:tblGrid>
            <w:gridCol w:w="679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rPr/>
            </w:pPr>
            <w:r w:rsidDel="00000000" w:rsidR="00000000" w:rsidRPr="00000000">
              <w:rPr/>
              <w:drawing>
                <wp:inline distB="114300" distT="114300" distL="114300" distR="114300">
                  <wp:extent cx="4100858" cy="3078615"/>
                  <wp:effectExtent b="0" l="0" r="0" t="0"/>
                  <wp:docPr id="24" name="image13.jpg"/>
                  <a:graphic>
                    <a:graphicData uri="http://schemas.openxmlformats.org/drawingml/2006/picture">
                      <pic:pic>
                        <pic:nvPicPr>
                          <pic:cNvPr id="0" name="image13.jpg"/>
                          <pic:cNvPicPr preferRelativeResize="0"/>
                        </pic:nvPicPr>
                        <pic:blipFill>
                          <a:blip r:embed="rId16"/>
                          <a:srcRect b="0" l="0" r="0" t="0"/>
                          <a:stretch>
                            <a:fillRect/>
                          </a:stretch>
                        </pic:blipFill>
                        <pic:spPr>
                          <a:xfrm>
                            <a:off x="0" y="0"/>
                            <a:ext cx="4100858" cy="3078615"/>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rPr>
                <w:i w:val="1"/>
                <w:iCs w:val="1"/>
              </w:rPr>
            </w:pPr>
            <w:r w:rsidDel="00000000" w:rsidR="00000000" w:rsidRPr="00000000">
              <w:rPr>
                <w:i w:val="1"/>
                <w:iCs w:val="1"/>
                <w:rtl w:val="0"/>
              </w:rPr>
              <w:t xml:space="preserve">Bündnerschiefer, der entlang von Schieferungsflächen zerfällt. Foto: M. Weidmann</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rPr/>
            </w:pPr>
            <w:r w:rsidDel="00000000" w:rsidR="00000000" w:rsidRPr="00000000">
              <w:rPr/>
              <w:drawing>
                <wp:inline distB="114300" distT="114300" distL="114300" distR="114300">
                  <wp:extent cx="4139104" cy="3101380"/>
                  <wp:effectExtent b="0" l="0" r="0" t="0"/>
                  <wp:docPr id="11" name="image6.jpg"/>
                  <a:graphic>
                    <a:graphicData uri="http://schemas.openxmlformats.org/drawingml/2006/picture">
                      <pic:pic>
                        <pic:nvPicPr>
                          <pic:cNvPr id="0" name="image6.jpg"/>
                          <pic:cNvPicPr preferRelativeResize="0"/>
                        </pic:nvPicPr>
                        <pic:blipFill>
                          <a:blip r:embed="rId17"/>
                          <a:srcRect b="0" l="0" r="0" t="0"/>
                          <a:stretch>
                            <a:fillRect/>
                          </a:stretch>
                        </pic:blipFill>
                        <pic:spPr>
                          <a:xfrm>
                            <a:off x="0" y="0"/>
                            <a:ext cx="4139104" cy="3101380"/>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rPr>
                <w:i w:val="1"/>
                <w:iCs w:val="1"/>
              </w:rPr>
            </w:pPr>
            <w:r w:rsidDel="00000000" w:rsidR="00000000" w:rsidRPr="00000000">
              <w:rPr>
                <w:i w:val="1"/>
                <w:iCs w:val="1"/>
                <w:rtl w:val="0"/>
              </w:rPr>
              <w:t xml:space="preserve">Kalkig-toniges Gestein, das entlang von Schieferungsflächen zerfällt. Foto: M. Weidmann</w:t>
            </w:r>
          </w:p>
        </w:tc>
      </w:tr>
    </w:tbl>
    <w:p w:rsidR="00000000" w:rsidDel="00000000" w:rsidP="00000000" w:rsidRDefault="00000000" w:rsidRPr="00000000" w14:paraId="00000059">
      <w:pPr>
        <w:widowControl w:val="0"/>
        <w:rPr/>
      </w:pPr>
      <w:r w:rsidDel="00000000" w:rsidR="00000000" w:rsidRPr="00000000">
        <w:rPr>
          <w:rtl w:val="0"/>
        </w:rPr>
      </w:r>
    </w:p>
    <w:p w:rsidR="00000000" w:rsidDel="00000000" w:rsidP="00000000" w:rsidRDefault="00000000" w:rsidRPr="00000000" w14:paraId="0000005A">
      <w:pPr>
        <w:widowControl w:val="0"/>
        <w:rPr>
          <w:b w:val="1"/>
          <w:bCs w:val="1"/>
          <w:color w:val="980000"/>
        </w:rPr>
      </w:pPr>
      <w:r w:rsidDel="00000000" w:rsidR="00000000" w:rsidRPr="00000000">
        <w:rPr>
          <w:b w:val="1"/>
          <w:bCs w:val="1"/>
          <w:color w:val="980000"/>
          <w:rtl w:val="0"/>
        </w:rPr>
        <w:t xml:space="preserve">&gt; Kontaktbereiche unterschiedlicher Gesteinsschichten </w:t>
      </w:r>
    </w:p>
    <w:p w:rsidR="00000000" w:rsidDel="00000000" w:rsidP="00000000" w:rsidRDefault="00000000" w:rsidRPr="00000000" w14:paraId="0000005B">
      <w:pPr>
        <w:rPr/>
      </w:pPr>
      <w:r w:rsidDel="00000000" w:rsidR="00000000" w:rsidRPr="00000000">
        <w:rPr>
          <w:rtl w:val="0"/>
        </w:rPr>
        <w:t xml:space="preserve">Die </w:t>
      </w:r>
      <w:hyperlink r:id="rId18">
        <w:r w:rsidDel="00000000" w:rsidR="00000000" w:rsidRPr="00000000">
          <w:rPr>
            <w:color w:val="1155cc"/>
            <w:u w:val="single"/>
            <w:rtl w:val="0"/>
          </w:rPr>
          <w:t xml:space="preserve">Schichtung</w:t>
        </w:r>
      </w:hyperlink>
      <w:r w:rsidDel="00000000" w:rsidR="00000000" w:rsidRPr="00000000">
        <w:rPr>
          <w:rtl w:val="0"/>
        </w:rPr>
        <w:t xml:space="preserve"> ist ein typisches Merkmal von vielen Sedimentgesteinen.Eine Abfolge von Schichten entsteht, wenn Schichten aus gleichem oder unterschiedlichem Material aufeinander abgelagert werden. Im Kontaktbereich zwischen zwei unterschiedlichen Schichten ist der Zusammenhalt der Schichten oftmals schwächer als innerhalb der Schichten. Dadurch wird die Fläche, an der sich die Schichten berühren, zur potentiellen Trennfläche.</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widowControl w:val="0"/>
        <w:rPr>
          <w:b w:val="1"/>
          <w:bCs w:val="1"/>
          <w:color w:val="980000"/>
        </w:rPr>
      </w:pPr>
      <w:r w:rsidDel="00000000" w:rsidR="00000000" w:rsidRPr="00000000">
        <w:rPr>
          <w:b w:val="1"/>
          <w:bCs w:val="1"/>
          <w:color w:val="980000"/>
          <w:rtl w:val="0"/>
        </w:rPr>
        <w:t xml:space="preserve">&gt; Verwerfungen </w:t>
      </w:r>
    </w:p>
    <w:p w:rsidR="00000000" w:rsidDel="00000000" w:rsidP="00000000" w:rsidRDefault="00000000" w:rsidRPr="00000000" w14:paraId="0000005E">
      <w:pPr>
        <w:rPr/>
      </w:pPr>
      <w:r w:rsidDel="00000000" w:rsidR="00000000" w:rsidRPr="00000000">
        <w:rPr>
          <w:rtl w:val="0"/>
        </w:rPr>
        <w:t xml:space="preserve">Eine </w:t>
      </w:r>
      <w:hyperlink r:id="rId19">
        <w:r w:rsidDel="00000000" w:rsidR="00000000" w:rsidRPr="00000000">
          <w:rPr>
            <w:color w:val="1155cc"/>
            <w:u w:val="single"/>
            <w:rtl w:val="0"/>
          </w:rPr>
          <w:t xml:space="preserve">Verwerfung</w:t>
        </w:r>
      </w:hyperlink>
      <w:r w:rsidDel="00000000" w:rsidR="00000000" w:rsidRPr="00000000">
        <w:rPr>
          <w:rtl w:val="0"/>
        </w:rPr>
        <w:t xml:space="preserve"> ist vereinfacht gesagt eine Fläche, entlang der sich zwei Gesteinsmassen relativ zueinander bewegen oder bewegt haben. Verwerfungen entstehen meist tief im Untergrund. Während der aktiven Phase der Verwerfung verlieren die benachbarten Gesteinsmassen den Zusammenhalt - die Verwerfung wird zur Trennfläche.</w:t>
      </w:r>
    </w:p>
    <w:p w:rsidR="00000000" w:rsidDel="00000000" w:rsidP="00000000" w:rsidRDefault="00000000" w:rsidRPr="00000000" w14:paraId="0000005F">
      <w:pPr>
        <w:rPr/>
      </w:pPr>
      <w:r w:rsidDel="00000000" w:rsidR="00000000" w:rsidRPr="00000000">
        <w:rPr>
          <w:rtl w:val="0"/>
        </w:rPr>
      </w:r>
    </w:p>
    <w:tbl>
      <w:tblPr>
        <w:tblStyle w:val="Table5"/>
        <w:tblW w:w="67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95"/>
        <w:tblGridChange w:id="0">
          <w:tblGrid>
            <w:gridCol w:w="679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0">
            <w:pPr>
              <w:rPr/>
            </w:pPr>
            <w:r w:rsidDel="00000000" w:rsidR="00000000" w:rsidRPr="00000000">
              <w:rPr/>
              <w:drawing>
                <wp:inline distB="114300" distT="114300" distL="114300" distR="114300">
                  <wp:extent cx="4120680" cy="3317608"/>
                  <wp:effectExtent b="0" l="0" r="0" t="0"/>
                  <wp:docPr id="28" name="image30.jpg"/>
                  <a:graphic>
                    <a:graphicData uri="http://schemas.openxmlformats.org/drawingml/2006/picture">
                      <pic:pic>
                        <pic:nvPicPr>
                          <pic:cNvPr id="0" name="image30.jpg"/>
                          <pic:cNvPicPr preferRelativeResize="0"/>
                        </pic:nvPicPr>
                        <pic:blipFill>
                          <a:blip r:embed="rId20"/>
                          <a:srcRect b="0" l="0" r="0" t="0"/>
                          <a:stretch>
                            <a:fillRect/>
                          </a:stretch>
                        </pic:blipFill>
                        <pic:spPr>
                          <a:xfrm>
                            <a:off x="0" y="0"/>
                            <a:ext cx="4120680" cy="3317608"/>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i w:val="1"/>
                <w:iCs w:val="1"/>
                <w:rtl w:val="0"/>
              </w:rPr>
              <w:t xml:space="preserve">Verwerfung zwei Trennflächen. Foto Mohammad Goudarzi / Wikipedia</w:t>
            </w:r>
            <w:r w:rsidDel="00000000" w:rsidR="00000000" w:rsidRPr="00000000">
              <w:rPr>
                <w:rtl w:val="0"/>
              </w:rPr>
            </w:r>
          </w:p>
        </w:tc>
      </w:tr>
    </w:tbl>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pStyle w:val="Heading1"/>
        <w:rPr/>
      </w:pPr>
      <w:bookmarkStart w:colFirst="0" w:colLast="0" w:name="_ukh61qaazfql" w:id="3"/>
      <w:bookmarkEnd w:id="3"/>
      <w:r w:rsidDel="00000000" w:rsidR="00000000" w:rsidRPr="00000000">
        <w:rPr>
          <w:rtl w:val="0"/>
        </w:rPr>
        <w:t xml:space="preserve">Was kann in den Trennflächen passieren?</w:t>
      </w:r>
    </w:p>
    <w:p w:rsidR="00000000" w:rsidDel="00000000" w:rsidP="00000000" w:rsidRDefault="00000000" w:rsidRPr="00000000" w14:paraId="00000064">
      <w:pPr>
        <w:rPr/>
      </w:pPr>
      <w:r w:rsidDel="00000000" w:rsidR="00000000" w:rsidRPr="00000000">
        <w:rPr>
          <w:rtl w:val="0"/>
        </w:rPr>
        <w:t xml:space="preserve">&gt; Entlang von Trennflächen kann Gestein </w:t>
      </w:r>
      <w:r w:rsidDel="00000000" w:rsidR="00000000" w:rsidRPr="00000000">
        <w:rPr>
          <w:rtl w:val="0"/>
        </w:rPr>
        <w:t xml:space="preserve">zerfallen</w:t>
      </w:r>
      <w:r w:rsidDel="00000000" w:rsidR="00000000" w:rsidRPr="00000000">
        <w:rPr>
          <w:rtl w:val="0"/>
        </w:rPr>
        <w:t xml:space="preserve">.</w:t>
      </w:r>
    </w:p>
    <w:p w:rsidR="00000000" w:rsidDel="00000000" w:rsidP="00000000" w:rsidRDefault="00000000" w:rsidRPr="00000000" w14:paraId="00000065">
      <w:pPr>
        <w:rPr/>
      </w:pPr>
      <w:r w:rsidDel="00000000" w:rsidR="00000000" w:rsidRPr="00000000">
        <w:rPr>
          <w:rtl w:val="0"/>
        </w:rPr>
        <w:t xml:space="preserve">&gt; In Trennflächen kann </w:t>
      </w:r>
      <w:r w:rsidDel="00000000" w:rsidR="00000000" w:rsidRPr="00000000">
        <w:rPr>
          <w:rtl w:val="0"/>
        </w:rPr>
        <w:t xml:space="preserve">Wasser eindringen</w:t>
      </w:r>
      <w:r w:rsidDel="00000000" w:rsidR="00000000" w:rsidRPr="00000000">
        <w:rPr>
          <w:rtl w:val="0"/>
        </w:rPr>
        <w:t xml:space="preserve"> und unter bestimmten Umständen innerhalb der Trennfläche</w:t>
      </w:r>
      <w:r w:rsidDel="00000000" w:rsidR="00000000" w:rsidRPr="00000000">
        <w:rPr>
          <w:rtl w:val="0"/>
        </w:rPr>
        <w:t xml:space="preserve"> Wasserdruck aufbauen</w:t>
      </w:r>
      <w:r w:rsidDel="00000000" w:rsidR="00000000" w:rsidRPr="00000000">
        <w:rPr>
          <w:rtl w:val="0"/>
        </w:rPr>
        <w:t xml:space="preserve">. Dieser </w:t>
      </w:r>
      <w:r w:rsidDel="00000000" w:rsidR="00000000" w:rsidRPr="00000000">
        <w:rPr>
          <w:rtl w:val="0"/>
        </w:rPr>
        <w:t xml:space="preserve">presst </w:t>
      </w:r>
      <w:r w:rsidDel="00000000" w:rsidR="00000000" w:rsidRPr="00000000">
        <w:rPr>
          <w:rtl w:val="0"/>
        </w:rPr>
        <w:t xml:space="preserve">die Gesteine</w:t>
      </w:r>
      <w:r w:rsidDel="00000000" w:rsidR="00000000" w:rsidRPr="00000000">
        <w:rPr>
          <w:rtl w:val="0"/>
        </w:rPr>
        <w:t xml:space="preserve"> auseinander.</w:t>
      </w:r>
    </w:p>
    <w:p w:rsidR="00000000" w:rsidDel="00000000" w:rsidP="00000000" w:rsidRDefault="00000000" w:rsidRPr="00000000" w14:paraId="00000066">
      <w:pPr>
        <w:rPr/>
      </w:pPr>
      <w:r w:rsidDel="00000000" w:rsidR="00000000" w:rsidRPr="00000000">
        <w:rPr>
          <w:rtl w:val="0"/>
        </w:rPr>
        <w:t xml:space="preserve">&gt; </w:t>
      </w:r>
      <w:r w:rsidDel="00000000" w:rsidR="00000000" w:rsidRPr="00000000">
        <w:rPr>
          <w:rtl w:val="0"/>
        </w:rPr>
        <w:t xml:space="preserve">In Trennflächen kann </w:t>
      </w:r>
      <w:r w:rsidDel="00000000" w:rsidR="00000000" w:rsidRPr="00000000">
        <w:rPr>
          <w:rtl w:val="0"/>
        </w:rPr>
        <w:t xml:space="preserve">Wasser eindringen</w:t>
      </w:r>
      <w:r w:rsidDel="00000000" w:rsidR="00000000" w:rsidRPr="00000000">
        <w:rPr>
          <w:rtl w:val="0"/>
        </w:rPr>
        <w:t xml:space="preserve"> und das Gestein entlang der Trennfläche </w:t>
      </w:r>
      <w:r w:rsidDel="00000000" w:rsidR="00000000" w:rsidRPr="00000000">
        <w:rPr>
          <w:rtl w:val="0"/>
        </w:rPr>
        <w:t xml:space="preserve">chemisch verändern</w:t>
      </w:r>
      <w:r w:rsidDel="00000000" w:rsidR="00000000" w:rsidRPr="00000000">
        <w:rPr>
          <w:rtl w:val="0"/>
        </w:rPr>
        <w:t xml:space="preserve"> (Beispiel: Auflösen von Kalkgestein). Dies schwächt den Zusammenhalt der an der Trennfläche benachbarten Gesteine. </w:t>
      </w:r>
    </w:p>
    <w:p w:rsidR="00000000" w:rsidDel="00000000" w:rsidP="00000000" w:rsidRDefault="00000000" w:rsidRPr="00000000" w14:paraId="00000067">
      <w:pPr>
        <w:rPr/>
      </w:pPr>
      <w:r w:rsidDel="00000000" w:rsidR="00000000" w:rsidRPr="00000000">
        <w:rPr>
          <w:rtl w:val="0"/>
        </w:rPr>
        <w:t xml:space="preserve">&gt; In Trennflächen kann </w:t>
      </w:r>
      <w:r w:rsidDel="00000000" w:rsidR="00000000" w:rsidRPr="00000000">
        <w:rPr>
          <w:rtl w:val="0"/>
        </w:rPr>
        <w:t xml:space="preserve">Wasser eindringen, gefrieren</w:t>
      </w:r>
      <w:r w:rsidDel="00000000" w:rsidR="00000000" w:rsidRPr="00000000">
        <w:rPr>
          <w:rtl w:val="0"/>
        </w:rPr>
        <w:t xml:space="preserve"> - und dabei die an der Trennfläche benachbarten Gesteine </w:t>
      </w:r>
      <w:r w:rsidDel="00000000" w:rsidR="00000000" w:rsidRPr="00000000">
        <w:rPr>
          <w:rtl w:val="0"/>
        </w:rPr>
        <w:t xml:space="preserve">auseinander pressen</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&gt; In Trennflächen können </w:t>
      </w:r>
      <w:r w:rsidDel="00000000" w:rsidR="00000000" w:rsidRPr="00000000">
        <w:rPr>
          <w:rtl w:val="0"/>
        </w:rPr>
        <w:t xml:space="preserve">Bäume mit ihren Wurzeln eindringen</w:t>
      </w:r>
      <w:r w:rsidDel="00000000" w:rsidR="00000000" w:rsidRPr="00000000">
        <w:rPr>
          <w:rtl w:val="0"/>
        </w:rPr>
        <w:t xml:space="preserve">. Die Wurzeln pressen die Gesteine auseinander, wenn sie sich in den Trennflächen ausbreiten. </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pStyle w:val="Heading1"/>
        <w:rPr/>
      </w:pPr>
      <w:bookmarkStart w:colFirst="0" w:colLast="0" w:name="_wojpr3sr2vzi" w:id="4"/>
      <w:bookmarkEnd w:id="4"/>
      <w:r w:rsidDel="00000000" w:rsidR="00000000" w:rsidRPr="00000000">
        <w:rPr>
          <w:rtl w:val="0"/>
        </w:rPr>
        <w:t xml:space="preserve">Welche Bedeutung hat die räumliche Lage der Trennflächen? </w:t>
      </w:r>
    </w:p>
    <w:p w:rsidR="00000000" w:rsidDel="00000000" w:rsidP="00000000" w:rsidRDefault="00000000" w:rsidRPr="00000000" w14:paraId="0000006B">
      <w:pPr>
        <w:rPr/>
      </w:pPr>
      <w:r w:rsidDel="00000000" w:rsidR="00000000" w:rsidRPr="00000000">
        <w:rPr>
          <w:rtl w:val="0"/>
        </w:rPr>
        <w:t xml:space="preserve">Die räumliche Lage der Trennflächen ist ein wichtiger Faktor bezüglich </w:t>
      </w:r>
      <w:r w:rsidDel="00000000" w:rsidR="00000000" w:rsidRPr="00000000">
        <w:rPr>
          <w:rtl w:val="0"/>
        </w:rPr>
        <w:t xml:space="preserve">dem</w:t>
      </w:r>
      <w:r w:rsidDel="00000000" w:rsidR="00000000" w:rsidRPr="00000000">
        <w:rPr>
          <w:rtl w:val="0"/>
        </w:rPr>
        <w:t xml:space="preserve"> Zusammenhalt eines Gesteins, das von Trennflächen durchwirkt ist. Neigen sich Trennflächen talwärts, ist die Wahrscheinlichkeit besonders </w:t>
      </w:r>
      <w:r w:rsidDel="00000000" w:rsidR="00000000" w:rsidRPr="00000000">
        <w:rPr>
          <w:rtl w:val="0"/>
        </w:rPr>
        <w:t xml:space="preserve">gross,</w:t>
      </w:r>
      <w:r w:rsidDel="00000000" w:rsidR="00000000" w:rsidRPr="00000000">
        <w:rPr>
          <w:rtl w:val="0"/>
        </w:rPr>
        <w:t xml:space="preserve"> dass das Gestein auf den Flächen den Halt verliert und abrutscht. </w:t>
      </w:r>
    </w:p>
    <w:p w:rsidR="00000000" w:rsidDel="00000000" w:rsidP="00000000" w:rsidRDefault="00000000" w:rsidRPr="00000000" w14:paraId="0000006C">
      <w:pPr>
        <w:rPr/>
      </w:pPr>
      <w:r w:rsidDel="00000000" w:rsidR="00000000" w:rsidRPr="00000000">
        <w:rPr>
          <w:rtl w:val="0"/>
        </w:rPr>
      </w:r>
    </w:p>
    <w:tbl>
      <w:tblPr>
        <w:tblStyle w:val="Table6"/>
        <w:tblW w:w="67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65"/>
        <w:tblGridChange w:id="0">
          <w:tblGrid>
            <w:gridCol w:w="67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980000"/>
              </w:rPr>
            </w:pPr>
            <w:r w:rsidDel="00000000" w:rsidR="00000000" w:rsidRPr="00000000">
              <w:rPr>
                <w:b w:val="1"/>
                <w:bCs w:val="1"/>
                <w:color w:val="980000"/>
                <w:rtl w:val="0"/>
              </w:rPr>
              <w:t xml:space="preserve">Video: Zerfall einer Felswand entlang von Trennflächen</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pPr>
            <w:r w:rsidDel="00000000" w:rsidR="00000000" w:rsidRPr="00000000">
              <w:rPr/>
              <w:drawing>
                <wp:inline distB="114300" distT="114300" distL="114300" distR="114300">
                  <wp:extent cx="4095872" cy="3083620"/>
                  <wp:effectExtent b="0" l="0" r="0" t="0"/>
                  <wp:docPr id="30" name="image15.png"/>
                  <a:graphic>
                    <a:graphicData uri="http://schemas.openxmlformats.org/drawingml/2006/picture">
                      <pic:pic>
                        <pic:nvPicPr>
                          <pic:cNvPr id="0" name="image15.png"/>
                          <pic:cNvPicPr preferRelativeResize="0"/>
                        </pic:nvPicPr>
                        <pic:blipFill>
                          <a:blip r:embed="rId21"/>
                          <a:srcRect b="0" l="0" r="0" t="0"/>
                          <a:stretch>
                            <a:fillRect/>
                          </a:stretch>
                        </pic:blipFill>
                        <pic:spPr>
                          <a:xfrm>
                            <a:off x="0" y="0"/>
                            <a:ext cx="4095872" cy="3083620"/>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i w:val="1"/>
                <w:iCs w:val="1"/>
              </w:rPr>
            </w:pPr>
            <w:hyperlink r:id="rId22">
              <w:r w:rsidDel="00000000" w:rsidR="00000000" w:rsidRPr="00000000">
                <w:rPr>
                  <w:i w:val="1"/>
                  <w:iCs w:val="1"/>
                  <w:color w:val="1155cc"/>
                  <w:u w:val="single"/>
                  <w:rtl w:val="0"/>
                </w:rPr>
                <w:t xml:space="preserve">Dieses Video</w:t>
              </w:r>
            </w:hyperlink>
            <w:r w:rsidDel="00000000" w:rsidR="00000000" w:rsidRPr="00000000">
              <w:rPr>
                <w:i w:val="1"/>
                <w:iCs w:val="1"/>
                <w:rtl w:val="0"/>
              </w:rPr>
              <w:t xml:space="preserve"> zeigt eine Felswand, die von talwärts geneigten Trennflächen durchwirkt ist. Die Felswand zerfällt entlang dieser Trennflächen; loses Gesteinsmaterial rutscht auf Trennflächen abwärts.</w:t>
            </w:r>
          </w:p>
        </w:tc>
      </w:tr>
    </w:tbl>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tbl>
      <w:tblPr>
        <w:tblStyle w:val="Table7"/>
        <w:tblW w:w="67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80"/>
        <w:tblGridChange w:id="0">
          <w:tblGrid>
            <w:gridCol w:w="67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2">
            <w:pPr>
              <w:spacing w:line="240" w:lineRule="auto"/>
              <w:rPr>
                <w:b w:val="1"/>
                <w:bCs w:val="1"/>
              </w:rPr>
            </w:pPr>
            <w:r w:rsidDel="00000000" w:rsidR="00000000" w:rsidRPr="00000000">
              <w:rPr>
                <w:b w:val="1"/>
                <w:bCs w:val="1"/>
                <w:color w:val="980000"/>
                <w:rtl w:val="0"/>
              </w:rPr>
              <w:t xml:space="preserve">Die räumliche Lage von Trennflächen am Dschimels GR</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3">
            <w:pPr>
              <w:spacing w:line="240" w:lineRule="auto"/>
              <w:rPr>
                <w:i w:val="1"/>
                <w:iCs w:val="1"/>
              </w:rPr>
            </w:pPr>
            <w:r w:rsidDel="00000000" w:rsidR="00000000" w:rsidRPr="00000000">
              <w:rPr>
                <w:color w:val="980000"/>
              </w:rPr>
              <w:drawing>
                <wp:inline distB="114300" distT="114300" distL="114300" distR="114300">
                  <wp:extent cx="4121666" cy="3100970"/>
                  <wp:effectExtent b="0" l="0" r="0" t="0"/>
                  <wp:docPr id="31" name="image29.jpg"/>
                  <a:graphic>
                    <a:graphicData uri="http://schemas.openxmlformats.org/drawingml/2006/picture">
                      <pic:pic>
                        <pic:nvPicPr>
                          <pic:cNvPr id="0" name="image29.jpg"/>
                          <pic:cNvPicPr preferRelativeResize="0"/>
                        </pic:nvPicPr>
                        <pic:blipFill>
                          <a:blip r:embed="rId23"/>
                          <a:srcRect b="0" l="0" r="0" t="0"/>
                          <a:stretch>
                            <a:fillRect/>
                          </a:stretch>
                        </pic:blipFill>
                        <pic:spPr>
                          <a:xfrm>
                            <a:off x="0" y="0"/>
                            <a:ext cx="4121666" cy="3100970"/>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4">
            <w:pPr>
              <w:rPr/>
            </w:pPr>
            <w:r w:rsidDel="00000000" w:rsidR="00000000" w:rsidRPr="00000000">
              <w:rPr>
                <w:i w:val="1"/>
                <w:iCs w:val="1"/>
                <w:rtl w:val="0"/>
              </w:rPr>
              <w:t xml:space="preserve">Der Dschimels (südlich vom Albulapass) ist von unzähligen Trennflächen durchdrungen. Entlang dieser Flächen zerfällt der Berg in unendlich viele kleinere und </w:t>
            </w:r>
            <w:r w:rsidDel="00000000" w:rsidR="00000000" w:rsidRPr="00000000">
              <w:rPr>
                <w:i w:val="1"/>
                <w:iCs w:val="1"/>
                <w:rtl w:val="0"/>
              </w:rPr>
              <w:t xml:space="preserve">grössere</w:t>
            </w:r>
            <w:r w:rsidDel="00000000" w:rsidR="00000000" w:rsidRPr="00000000">
              <w:rPr>
                <w:i w:val="1"/>
                <w:iCs w:val="1"/>
                <w:rtl w:val="0"/>
              </w:rPr>
              <w:t xml:space="preserve"> Bruchstücke. </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spacing w:line="240" w:lineRule="auto"/>
              <w:rPr/>
            </w:pPr>
            <w:r w:rsidDel="00000000" w:rsidR="00000000" w:rsidRPr="00000000">
              <w:rPr>
                <w:color w:val="980000"/>
              </w:rPr>
              <w:drawing>
                <wp:inline distB="114300" distT="114300" distL="114300" distR="114300">
                  <wp:extent cx="4111332" cy="3119438"/>
                  <wp:effectExtent b="0" l="0" r="0" t="0"/>
                  <wp:docPr id="19" name="image22.jpg"/>
                  <a:graphic>
                    <a:graphicData uri="http://schemas.openxmlformats.org/drawingml/2006/picture">
                      <pic:pic>
                        <pic:nvPicPr>
                          <pic:cNvPr id="0" name="image22.jpg"/>
                          <pic:cNvPicPr preferRelativeResize="0"/>
                        </pic:nvPicPr>
                        <pic:blipFill>
                          <a:blip r:embed="rId24"/>
                          <a:srcRect b="10959" l="0" r="38479" t="26582"/>
                          <a:stretch>
                            <a:fillRect/>
                          </a:stretch>
                        </pic:blipFill>
                        <pic:spPr>
                          <a:xfrm>
                            <a:off x="0" y="0"/>
                            <a:ext cx="4111332" cy="3119438"/>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rPr>
                <w:i w:val="1"/>
                <w:iCs w:val="1"/>
              </w:rPr>
            </w:pPr>
            <w:r w:rsidDel="00000000" w:rsidR="00000000" w:rsidRPr="00000000">
              <w:rPr>
                <w:i w:val="1"/>
                <w:iCs w:val="1"/>
                <w:rtl w:val="0"/>
              </w:rPr>
              <w:t xml:space="preserve">Diese Trennfläche im Gipfelbereich ist talwärts geneigt. Auf ihr verlieren die Gesteine den Zusammenhalt besonders gut. Fotos M. Weidmann</w:t>
            </w:r>
          </w:p>
        </w:tc>
      </w:tr>
    </w:tbl>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tbl>
      <w:tblPr>
        <w:tblStyle w:val="Table8"/>
        <w:tblW w:w="67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80"/>
        <w:tblGridChange w:id="0">
          <w:tblGrid>
            <w:gridCol w:w="67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spacing w:line="240" w:lineRule="auto"/>
              <w:rPr>
                <w:b w:val="1"/>
                <w:bCs w:val="1"/>
                <w:color w:val="980000"/>
              </w:rPr>
            </w:pPr>
            <w:r w:rsidDel="00000000" w:rsidR="00000000" w:rsidRPr="00000000">
              <w:rPr>
                <w:b w:val="1"/>
                <w:bCs w:val="1"/>
                <w:color w:val="980000"/>
                <w:rtl w:val="0"/>
              </w:rPr>
              <w:t xml:space="preserve">Felsberg GR: Die räumliche Lage von Trennflächen und die Felsstürze </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spacing w:line="240" w:lineRule="auto"/>
              <w:rPr/>
            </w:pPr>
            <w:r w:rsidDel="00000000" w:rsidR="00000000" w:rsidRPr="00000000">
              <w:rPr/>
              <w:drawing>
                <wp:inline distB="114300" distT="114300" distL="114300" distR="114300">
                  <wp:extent cx="4132837" cy="2254275"/>
                  <wp:effectExtent b="0" l="0" r="0" t="0"/>
                  <wp:docPr id="14" name="image1.jpg"/>
                  <a:graphic>
                    <a:graphicData uri="http://schemas.openxmlformats.org/drawingml/2006/picture">
                      <pic:pic>
                        <pic:nvPicPr>
                          <pic:cNvPr id="0" name="image1.jpg"/>
                          <pic:cNvPicPr preferRelativeResize="0"/>
                        </pic:nvPicPr>
                        <pic:blipFill>
                          <a:blip r:embed="rId25"/>
                          <a:srcRect b="15218" l="0" r="0" t="0"/>
                          <a:stretch>
                            <a:fillRect/>
                          </a:stretch>
                        </pic:blipFill>
                        <pic:spPr>
                          <a:xfrm>
                            <a:off x="0" y="0"/>
                            <a:ext cx="4132837" cy="2254275"/>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rPr/>
            </w:pPr>
            <w:r w:rsidDel="00000000" w:rsidR="00000000" w:rsidRPr="00000000">
              <w:rPr>
                <w:i w:val="1"/>
                <w:iCs w:val="1"/>
                <w:rtl w:val="0"/>
              </w:rPr>
              <w:t xml:space="preserve">Das Felssturzgebiet von Felsberg. Darstellung von Albert Heim, 1932. Quelle: Albert Heim: Bergsturz und Menschenleben. </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spacing w:line="240" w:lineRule="auto"/>
              <w:rPr/>
            </w:pPr>
            <w:r w:rsidDel="00000000" w:rsidR="00000000" w:rsidRPr="00000000">
              <w:rPr/>
              <w:drawing>
                <wp:inline distB="114300" distT="114300" distL="114300" distR="114300">
                  <wp:extent cx="4118356" cy="2395538"/>
                  <wp:effectExtent b="0" l="0" r="0" t="0"/>
                  <wp:docPr id="5" name="image1.jpg"/>
                  <a:graphic>
                    <a:graphicData uri="http://schemas.openxmlformats.org/drawingml/2006/picture">
                      <pic:pic>
                        <pic:nvPicPr>
                          <pic:cNvPr id="0" name="image1.jpg"/>
                          <pic:cNvPicPr preferRelativeResize="0"/>
                        </pic:nvPicPr>
                        <pic:blipFill>
                          <a:blip r:embed="rId25"/>
                          <a:srcRect b="32264" l="37429" r="26852" t="35237"/>
                          <a:stretch>
                            <a:fillRect/>
                          </a:stretch>
                        </pic:blipFill>
                        <pic:spPr>
                          <a:xfrm>
                            <a:off x="0" y="0"/>
                            <a:ext cx="4118356" cy="2395538"/>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spacing w:line="240" w:lineRule="auto"/>
              <w:rPr/>
            </w:pPr>
            <w:r w:rsidDel="00000000" w:rsidR="00000000" w:rsidRPr="00000000">
              <w:rPr>
                <w:i w:val="1"/>
                <w:iCs w:val="1"/>
                <w:rtl w:val="0"/>
              </w:rPr>
              <w:t xml:space="preserve">Ein Ausschnitt aus der Darstellung links zeigt: Ein wichtiger Teil der Trennflächen ist talwärts geneigt. Das Gestein löst sich auf diesen talwärts geneigten Flächen und wird von der Schwerkraft talwärts gezogen.</w:t>
            </w:r>
            <w:r w:rsidDel="00000000" w:rsidR="00000000" w:rsidRPr="00000000">
              <w:rPr>
                <w:rtl w:val="0"/>
              </w:rPr>
            </w:r>
          </w:p>
        </w:tc>
      </w:tr>
    </w:tbl>
    <w:p w:rsidR="00000000" w:rsidDel="00000000" w:rsidP="00000000" w:rsidRDefault="00000000" w:rsidRPr="00000000" w14:paraId="0000007E">
      <w:pPr>
        <w:rPr/>
      </w:pPr>
      <w:r w:rsidDel="00000000" w:rsidR="00000000" w:rsidRPr="00000000">
        <w:rPr>
          <w:rtl w:val="0"/>
        </w:rPr>
      </w:r>
    </w:p>
    <w:tbl>
      <w:tblPr>
        <w:tblStyle w:val="Table9"/>
        <w:tblW w:w="67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80"/>
        <w:tblGridChange w:id="0">
          <w:tblGrid>
            <w:gridCol w:w="67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rPr>
                <w:b w:val="1"/>
                <w:bCs w:val="1"/>
              </w:rPr>
            </w:pPr>
            <w:r w:rsidDel="00000000" w:rsidR="00000000" w:rsidRPr="00000000">
              <w:rPr>
                <w:b w:val="1"/>
                <w:bCs w:val="1"/>
                <w:color w:val="980000"/>
                <w:rtl w:val="0"/>
              </w:rPr>
              <w:t xml:space="preserve">Die räumliche Lage von Trennflächen und der Bergsturz von Goldau</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0">
            <w:pPr>
              <w:rPr/>
            </w:pPr>
            <w:r w:rsidDel="00000000" w:rsidR="00000000" w:rsidRPr="00000000">
              <w:rPr/>
              <w:drawing>
                <wp:inline distB="114300" distT="114300" distL="114300" distR="114300">
                  <wp:extent cx="4129514" cy="2757022"/>
                  <wp:effectExtent b="0" l="0" r="0" t="0"/>
                  <wp:docPr id="21" name="image26.jpg"/>
                  <a:graphic>
                    <a:graphicData uri="http://schemas.openxmlformats.org/drawingml/2006/picture">
                      <pic:pic>
                        <pic:nvPicPr>
                          <pic:cNvPr id="0" name="image26.jpg"/>
                          <pic:cNvPicPr preferRelativeResize="0"/>
                        </pic:nvPicPr>
                        <pic:blipFill>
                          <a:blip r:embed="rId26"/>
                          <a:srcRect b="0" l="0" r="0" t="0"/>
                          <a:stretch>
                            <a:fillRect/>
                          </a:stretch>
                        </pic:blipFill>
                        <pic:spPr>
                          <a:xfrm>
                            <a:off x="0" y="0"/>
                            <a:ext cx="4129514" cy="2757022"/>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rPr>
                <w:i w:val="1"/>
                <w:iCs w:val="1"/>
              </w:rPr>
            </w:pPr>
            <w:r w:rsidDel="00000000" w:rsidR="00000000" w:rsidRPr="00000000">
              <w:rPr>
                <w:i w:val="1"/>
                <w:iCs w:val="1"/>
                <w:rtl w:val="0"/>
              </w:rPr>
              <w:t xml:space="preserve">Einer der Hauptgründe, warum es zum </w:t>
            </w:r>
            <w:hyperlink r:id="rId27">
              <w:r w:rsidDel="00000000" w:rsidR="00000000" w:rsidRPr="00000000">
                <w:rPr>
                  <w:i w:val="1"/>
                  <w:iCs w:val="1"/>
                  <w:color w:val="1155cc"/>
                  <w:u w:val="single"/>
                  <w:rtl w:val="0"/>
                </w:rPr>
                <w:t xml:space="preserve">Bergsturz von Goldau</w:t>
              </w:r>
            </w:hyperlink>
            <w:r w:rsidDel="00000000" w:rsidR="00000000" w:rsidRPr="00000000">
              <w:rPr>
                <w:i w:val="1"/>
                <w:iCs w:val="1"/>
                <w:rtl w:val="0"/>
              </w:rPr>
              <w:t xml:space="preserve"> kam: Die Schichtflächen der Gesteinsmassen sind talwärts geneigt. Foto: Roland </w:t>
            </w:r>
            <w:r w:rsidDel="00000000" w:rsidR="00000000" w:rsidRPr="00000000">
              <w:rPr>
                <w:i w:val="1"/>
                <w:iCs w:val="1"/>
                <w:rtl w:val="0"/>
              </w:rPr>
              <w:t xml:space="preserve">Zumbuehl</w:t>
            </w:r>
            <w:r w:rsidDel="00000000" w:rsidR="00000000" w:rsidRPr="00000000">
              <w:rPr>
                <w:i w:val="1"/>
                <w:iCs w:val="1"/>
                <w:rtl w:val="0"/>
              </w:rPr>
              <w:t xml:space="preserve"> / Wikipedia</w:t>
            </w:r>
          </w:p>
        </w:tc>
      </w:tr>
    </w:tbl>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pStyle w:val="Heading1"/>
        <w:rPr/>
      </w:pPr>
      <w:bookmarkStart w:colFirst="0" w:colLast="0" w:name="_pou3ukvrjmi4" w:id="5"/>
      <w:bookmarkEnd w:id="5"/>
      <w:r w:rsidDel="00000000" w:rsidR="00000000" w:rsidRPr="00000000">
        <w:rPr>
          <w:rtl w:val="0"/>
        </w:rPr>
        <w:t xml:space="preserve">2. Gewisse Gesteine sind anfällig auf mechanische Verwitterung </w:t>
      </w:r>
    </w:p>
    <w:p w:rsidR="00000000" w:rsidDel="00000000" w:rsidP="00000000" w:rsidRDefault="00000000" w:rsidRPr="00000000" w14:paraId="00000084">
      <w:pPr>
        <w:rPr/>
      </w:pPr>
      <w:r w:rsidDel="00000000" w:rsidR="00000000" w:rsidRPr="00000000">
        <w:rPr>
          <w:rtl w:val="0"/>
        </w:rPr>
        <w:t xml:space="preserve">Mechanische Verwitterung</w:t>
      </w:r>
      <w:r w:rsidDel="00000000" w:rsidR="00000000" w:rsidRPr="00000000">
        <w:rPr>
          <w:rtl w:val="0"/>
        </w:rPr>
        <w:t xml:space="preserve"> zerlegt Gestein in Bruchstücke. Ihre </w:t>
      </w:r>
      <w:r w:rsidDel="00000000" w:rsidR="00000000" w:rsidRPr="00000000">
        <w:rPr>
          <w:rtl w:val="0"/>
        </w:rPr>
        <w:t xml:space="preserve">Grösse</w:t>
      </w:r>
      <w:r w:rsidDel="00000000" w:rsidR="00000000" w:rsidRPr="00000000">
        <w:rPr>
          <w:rtl w:val="0"/>
        </w:rPr>
        <w:t xml:space="preserve"> kann von </w:t>
      </w:r>
      <w:r w:rsidDel="00000000" w:rsidR="00000000" w:rsidRPr="00000000">
        <w:rPr>
          <w:rtl w:val="0"/>
        </w:rPr>
        <w:t xml:space="preserve">grossen</w:t>
      </w:r>
      <w:r w:rsidDel="00000000" w:rsidR="00000000" w:rsidRPr="00000000">
        <w:rPr>
          <w:rtl w:val="0"/>
        </w:rPr>
        <w:t xml:space="preserve"> Blöcken bis zu feinem Sand reichen. Mechanische Verwitterung wirkt bevorzugt an Trennflächen.</w:t>
      </w:r>
    </w:p>
    <w:p w:rsidR="00000000" w:rsidDel="00000000" w:rsidP="00000000" w:rsidRDefault="00000000" w:rsidRPr="00000000" w14:paraId="00000085">
      <w:pPr>
        <w:spacing w:line="276" w:lineRule="auto"/>
        <w:rPr/>
      </w:pPr>
      <w:r w:rsidDel="00000000" w:rsidR="00000000" w:rsidRPr="00000000">
        <w:rPr>
          <w:rtl w:val="0"/>
        </w:rPr>
      </w:r>
    </w:p>
    <w:tbl>
      <w:tblPr>
        <w:tblStyle w:val="Table10"/>
        <w:tblW w:w="67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80"/>
        <w:tblGridChange w:id="0">
          <w:tblGrid>
            <w:gridCol w:w="67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rPr>
                <w:b w:val="1"/>
                <w:bCs w:val="1"/>
              </w:rPr>
            </w:pPr>
            <w:r w:rsidDel="00000000" w:rsidR="00000000" w:rsidRPr="00000000">
              <w:rPr>
                <w:b w:val="1"/>
                <w:bCs w:val="1"/>
                <w:color w:val="980000"/>
                <w:rtl w:val="0"/>
              </w:rPr>
              <w:t xml:space="preserve">Frostsprengung eines Felsblocks in Süd-Island</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spacing w:line="240" w:lineRule="auto"/>
              <w:rPr/>
            </w:pPr>
            <w:r w:rsidDel="00000000" w:rsidR="00000000" w:rsidRPr="00000000">
              <w:rPr/>
              <w:drawing>
                <wp:inline distB="114300" distT="114300" distL="114300" distR="114300">
                  <wp:extent cx="3309938" cy="2180266"/>
                  <wp:effectExtent b="0" l="0" r="0" t="0"/>
                  <wp:docPr id="4" name="image27.jpg"/>
                  <a:graphic>
                    <a:graphicData uri="http://schemas.openxmlformats.org/drawingml/2006/picture">
                      <pic:pic>
                        <pic:nvPicPr>
                          <pic:cNvPr id="0" name="image27.jpg"/>
                          <pic:cNvPicPr preferRelativeResize="0"/>
                        </pic:nvPicPr>
                        <pic:blipFill>
                          <a:blip r:embed="rId28"/>
                          <a:srcRect b="0" l="0" r="0" t="0"/>
                          <a:stretch>
                            <a:fillRect/>
                          </a:stretch>
                        </pic:blipFill>
                        <pic:spPr>
                          <a:xfrm>
                            <a:off x="0" y="0"/>
                            <a:ext cx="3309938" cy="2180266"/>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rPr>
                <w:i w:val="1"/>
                <w:iCs w:val="1"/>
              </w:rPr>
            </w:pPr>
            <w:r w:rsidDel="00000000" w:rsidR="00000000" w:rsidRPr="00000000">
              <w:rPr>
                <w:i w:val="1"/>
                <w:iCs w:val="1"/>
                <w:rtl w:val="0"/>
              </w:rPr>
              <w:t xml:space="preserve">Wenn sich Wasser in Eis verwandelt, nimmt es bis zu 9% an Volumen zu.</w:t>
            </w:r>
          </w:p>
          <w:p w:rsidR="00000000" w:rsidDel="00000000" w:rsidP="00000000" w:rsidRDefault="00000000" w:rsidRPr="00000000" w14:paraId="00000089">
            <w:pPr>
              <w:widowControl w:val="0"/>
              <w:rPr>
                <w:i w:val="1"/>
                <w:iCs w:val="1"/>
              </w:rPr>
            </w:pPr>
            <w:r w:rsidDel="00000000" w:rsidR="00000000" w:rsidRPr="00000000">
              <w:rPr>
                <w:i w:val="1"/>
                <w:iCs w:val="1"/>
                <w:rtl w:val="0"/>
              </w:rPr>
              <w:t xml:space="preserve">Gefriert Wasser in Trennflächen, dann bewirkt der Wandel von Wasser zu Eis, dass durch das zunehmende Volumen Druck aufgebaut wird. Wird der Druck zu </w:t>
            </w:r>
            <w:r w:rsidDel="00000000" w:rsidR="00000000" w:rsidRPr="00000000">
              <w:rPr>
                <w:i w:val="1"/>
                <w:iCs w:val="1"/>
                <w:rtl w:val="0"/>
              </w:rPr>
              <w:t xml:space="preserve">gross,</w:t>
            </w:r>
            <w:r w:rsidDel="00000000" w:rsidR="00000000" w:rsidRPr="00000000">
              <w:rPr>
                <w:i w:val="1"/>
                <w:iCs w:val="1"/>
                <w:rtl w:val="0"/>
              </w:rPr>
              <w:t xml:space="preserve"> sprengt das Eis das Gestein entlang der Trennfläche. Diesen Vorgang nennt man </w:t>
            </w:r>
            <w:hyperlink r:id="rId29">
              <w:r w:rsidDel="00000000" w:rsidR="00000000" w:rsidRPr="00000000">
                <w:rPr>
                  <w:i w:val="1"/>
                  <w:iCs w:val="1"/>
                  <w:color w:val="1155cc"/>
                  <w:u w:val="single"/>
                  <w:rtl w:val="0"/>
                </w:rPr>
                <w:t xml:space="preserve">Frostsprengung</w:t>
              </w:r>
            </w:hyperlink>
            <w:r w:rsidDel="00000000" w:rsidR="00000000" w:rsidRPr="00000000">
              <w:rPr>
                <w:i w:val="1"/>
                <w:iCs w:val="1"/>
                <w:rtl w:val="0"/>
              </w:rPr>
              <w:t xml:space="preserve">. Foto: Till Niermann / Wikipedia</w:t>
            </w:r>
          </w:p>
        </w:tc>
      </w:tr>
    </w:tbl>
    <w:p w:rsidR="00000000" w:rsidDel="00000000" w:rsidP="00000000" w:rsidRDefault="00000000" w:rsidRPr="00000000" w14:paraId="0000008A">
      <w:pPr>
        <w:spacing w:line="276" w:lineRule="auto"/>
        <w:rPr/>
      </w:pPr>
      <w:r w:rsidDel="00000000" w:rsidR="00000000" w:rsidRPr="00000000">
        <w:rPr>
          <w:rtl w:val="0"/>
        </w:rPr>
      </w:r>
    </w:p>
    <w:p w:rsidR="00000000" w:rsidDel="00000000" w:rsidP="00000000" w:rsidRDefault="00000000" w:rsidRPr="00000000" w14:paraId="0000008B">
      <w:pPr>
        <w:pStyle w:val="Heading1"/>
        <w:rPr/>
      </w:pPr>
      <w:bookmarkStart w:colFirst="0" w:colLast="0" w:name="_upk6b4rwfwar" w:id="6"/>
      <w:bookmarkEnd w:id="6"/>
      <w:r w:rsidDel="00000000" w:rsidR="00000000" w:rsidRPr="00000000">
        <w:rPr>
          <w:rtl w:val="0"/>
        </w:rPr>
        <w:t xml:space="preserve">3. Gewisse Gesteine sind anfällig auf chemische Verwitterung </w:t>
      </w:r>
    </w:p>
    <w:p w:rsidR="00000000" w:rsidDel="00000000" w:rsidP="00000000" w:rsidRDefault="00000000" w:rsidRPr="00000000" w14:paraId="0000008C">
      <w:pPr>
        <w:rPr/>
      </w:pPr>
      <w:hyperlink r:id="rId30">
        <w:r w:rsidDel="00000000" w:rsidR="00000000" w:rsidRPr="00000000">
          <w:rPr>
            <w:color w:val="1155cc"/>
            <w:u w:val="single"/>
            <w:rtl w:val="0"/>
          </w:rPr>
          <w:t xml:space="preserve">Chemische Verwitterung</w:t>
        </w:r>
      </w:hyperlink>
      <w:r w:rsidDel="00000000" w:rsidR="00000000" w:rsidRPr="00000000">
        <w:rPr>
          <w:rtl w:val="0"/>
        </w:rPr>
        <w:t xml:space="preserve"> ist untrennbar mit Wasser verbunden. </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&gt; Bei der chemischen Verwitterung kommt es zu einer Veränderung oder Lösung von Gestein unter dem Einfluss von Niederschlägen und oberflächennahem Grundwasser. </w:t>
      </w:r>
    </w:p>
    <w:p w:rsidR="00000000" w:rsidDel="00000000" w:rsidP="00000000" w:rsidRDefault="00000000" w:rsidRPr="00000000" w14:paraId="0000008F">
      <w:pPr>
        <w:rPr/>
      </w:pPr>
      <w:r w:rsidDel="00000000" w:rsidR="00000000" w:rsidRPr="00000000">
        <w:rPr>
          <w:rtl w:val="0"/>
        </w:rPr>
        <w:t xml:space="preserve">&gt; Durch das Wasser werden Elemente oder Verbindungen aus den Gesteinen gelöst oder umgewandelt (bis hin zur vollständigen Auflösung). </w:t>
      </w:r>
    </w:p>
    <w:p w:rsidR="00000000" w:rsidDel="00000000" w:rsidP="00000000" w:rsidRDefault="00000000" w:rsidRPr="00000000" w14:paraId="00000090">
      <w:pPr>
        <w:rPr/>
      </w:pPr>
      <w:r w:rsidDel="00000000" w:rsidR="00000000" w:rsidRPr="00000000">
        <w:rPr>
          <w:rtl w:val="0"/>
        </w:rPr>
        <w:t xml:space="preserve">&gt; Die Löslichkeit bestimmt, wie rasch die Minerale, aus denen ein Gestein besteht, aufgelöst werden. Kalk ist beispielsweise leichter löslich als Quarz.</w:t>
      </w:r>
    </w:p>
    <w:p w:rsidR="00000000" w:rsidDel="00000000" w:rsidP="00000000" w:rsidRDefault="00000000" w:rsidRPr="00000000" w14:paraId="00000091">
      <w:pPr>
        <w:rPr/>
      </w:pPr>
      <w:r w:rsidDel="00000000" w:rsidR="00000000" w:rsidRPr="00000000">
        <w:rPr>
          <w:rtl w:val="0"/>
        </w:rPr>
        <w:t xml:space="preserve">&gt; Chemische Verwitterung wirkt bevorzugt an Trennflächen.</w:t>
      </w:r>
    </w:p>
    <w:p w:rsidR="00000000" w:rsidDel="00000000" w:rsidP="00000000" w:rsidRDefault="00000000" w:rsidRPr="00000000" w14:paraId="00000092">
      <w:pPr>
        <w:rPr/>
      </w:pPr>
      <w:r w:rsidDel="00000000" w:rsidR="00000000" w:rsidRPr="00000000">
        <w:rPr>
          <w:rtl w:val="0"/>
        </w:rPr>
      </w:r>
    </w:p>
    <w:tbl>
      <w:tblPr>
        <w:tblStyle w:val="Table11"/>
        <w:tblW w:w="67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95"/>
        <w:tblGridChange w:id="0">
          <w:tblGrid>
            <w:gridCol w:w="679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3">
            <w:pPr>
              <w:rPr/>
            </w:pPr>
            <w:r w:rsidDel="00000000" w:rsidR="00000000" w:rsidRPr="00000000">
              <w:rPr>
                <w:color w:val="980000"/>
                <w:rtl w:val="0"/>
              </w:rPr>
              <w:t xml:space="preserve">Chemische Verwitterung eines geklüfteten Gesteins </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4">
            <w:pPr>
              <w:rPr/>
            </w:pPr>
            <w:r w:rsidDel="00000000" w:rsidR="00000000" w:rsidRPr="00000000">
              <w:rPr/>
              <w:drawing>
                <wp:inline distB="114300" distT="114300" distL="114300" distR="114300">
                  <wp:extent cx="3309938" cy="3066047"/>
                  <wp:effectExtent b="0" l="0" r="0" t="0"/>
                  <wp:docPr id="25" name="image28.jpg"/>
                  <a:graphic>
                    <a:graphicData uri="http://schemas.openxmlformats.org/drawingml/2006/picture">
                      <pic:pic>
                        <pic:nvPicPr>
                          <pic:cNvPr id="0" name="image28.jpg"/>
                          <pic:cNvPicPr preferRelativeResize="0"/>
                        </pic:nvPicPr>
                        <pic:blipFill>
                          <a:blip r:embed="rId31"/>
                          <a:srcRect b="0" l="0" r="0" t="0"/>
                          <a:stretch>
                            <a:fillRect/>
                          </a:stretch>
                        </pic:blipFill>
                        <pic:spPr>
                          <a:xfrm>
                            <a:off x="0" y="0"/>
                            <a:ext cx="3309938" cy="3066047"/>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5">
            <w:pPr>
              <w:rPr>
                <w:i w:val="1"/>
                <w:iCs w:val="1"/>
              </w:rPr>
            </w:pPr>
            <w:r w:rsidDel="00000000" w:rsidR="00000000" w:rsidRPr="00000000">
              <w:rPr>
                <w:i w:val="1"/>
                <w:iCs w:val="1"/>
                <w:rtl w:val="0"/>
              </w:rPr>
              <w:t xml:space="preserve">A das unverwitterte, geklüftete Gestein. B Wasser ist entlang der Klüfte ins Gestein eingedrungen und hat es im Bereich der oberflächennahen Kluftflächen </w:t>
            </w:r>
            <w:r w:rsidDel="00000000" w:rsidR="00000000" w:rsidRPr="00000000">
              <w:rPr>
                <w:i w:val="1"/>
                <w:iCs w:val="1"/>
                <w:rtl w:val="0"/>
              </w:rPr>
              <w:t xml:space="preserve">angelöst.</w:t>
            </w:r>
            <w:r w:rsidDel="00000000" w:rsidR="00000000" w:rsidRPr="00000000">
              <w:rPr>
                <w:i w:val="1"/>
                <w:iCs w:val="1"/>
                <w:rtl w:val="0"/>
              </w:rPr>
              <w:t xml:space="preserve"> C fortgeschrittener Zustand der chemischen Verwitterung. Quelle: Huber, N.K., 1987. The geologic story of Yosemite National Park. USGS Professional Paper No. 1595. </w:t>
            </w:r>
          </w:p>
        </w:tc>
      </w:tr>
    </w:tbl>
    <w:p w:rsidR="00000000" w:rsidDel="00000000" w:rsidP="00000000" w:rsidRDefault="00000000" w:rsidRPr="00000000" w14:paraId="00000096">
      <w:pPr>
        <w:rPr/>
      </w:pPr>
      <w:r w:rsidDel="00000000" w:rsidR="00000000" w:rsidRPr="00000000">
        <w:rPr>
          <w:rtl w:val="0"/>
        </w:rPr>
      </w:r>
    </w:p>
    <w:tbl>
      <w:tblPr>
        <w:tblStyle w:val="Table12"/>
        <w:tblW w:w="67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80"/>
        <w:tblGridChange w:id="0">
          <w:tblGrid>
            <w:gridCol w:w="67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7">
            <w:pPr>
              <w:rPr>
                <w:color w:val="980000"/>
              </w:rPr>
            </w:pPr>
            <w:r w:rsidDel="00000000" w:rsidR="00000000" w:rsidRPr="00000000">
              <w:rPr>
                <w:color w:val="980000"/>
                <w:rtl w:val="0"/>
              </w:rPr>
              <w:t xml:space="preserve">Chemische Verwitterung von Kalkgestein</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8">
            <w:pPr>
              <w:rPr>
                <w:i w:val="1"/>
                <w:iCs w:val="1"/>
                <w:color w:val="980000"/>
              </w:rPr>
            </w:pPr>
            <w:r w:rsidDel="00000000" w:rsidR="00000000" w:rsidRPr="00000000">
              <w:rPr/>
              <w:drawing>
                <wp:inline distB="114300" distT="114300" distL="114300" distR="114300">
                  <wp:extent cx="4118979" cy="3074566"/>
                  <wp:effectExtent b="0" l="0" r="0" t="0"/>
                  <wp:docPr id="7" name="image23.jpg"/>
                  <a:graphic>
                    <a:graphicData uri="http://schemas.openxmlformats.org/drawingml/2006/picture">
                      <pic:pic>
                        <pic:nvPicPr>
                          <pic:cNvPr id="0" name="image23.jpg"/>
                          <pic:cNvPicPr preferRelativeResize="0"/>
                        </pic:nvPicPr>
                        <pic:blipFill>
                          <a:blip r:embed="rId32"/>
                          <a:srcRect b="0" l="0" r="0" t="0"/>
                          <a:stretch>
                            <a:fillRect/>
                          </a:stretch>
                        </pic:blipFill>
                        <pic:spPr>
                          <a:xfrm>
                            <a:off x="0" y="0"/>
                            <a:ext cx="4118979" cy="3074566"/>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i w:val="1"/>
                <w:iCs w:val="1"/>
                <w:color w:val="980000"/>
              </w:rPr>
            </w:pPr>
            <w:r w:rsidDel="00000000" w:rsidR="00000000" w:rsidRPr="00000000">
              <w:rPr>
                <w:i w:val="1"/>
                <w:iCs w:val="1"/>
                <w:color w:val="980000"/>
                <w:rtl w:val="0"/>
              </w:rPr>
              <w:t xml:space="preserve">Dieses Kalkgestein wird entlang der Trennflächen chemisch gelöst.</w:t>
            </w:r>
            <w:r w:rsidDel="00000000" w:rsidR="00000000" w:rsidRPr="00000000">
              <w:rPr>
                <w:i w:val="1"/>
                <w:iCs w:val="1"/>
                <w:rtl w:val="0"/>
              </w:rPr>
              <w:t xml:space="preserve"> Foto: Markus Weidmann</w:t>
            </w:r>
            <w:r w:rsidDel="00000000" w:rsidR="00000000" w:rsidRPr="00000000">
              <w:rPr>
                <w:rtl w:val="0"/>
              </w:rPr>
            </w:r>
          </w:p>
        </w:tc>
      </w:tr>
    </w:tbl>
    <w:p w:rsidR="00000000" w:rsidDel="00000000" w:rsidP="00000000" w:rsidRDefault="00000000" w:rsidRPr="00000000" w14:paraId="0000009A">
      <w:pPr>
        <w:rPr/>
      </w:pPr>
      <w:r w:rsidDel="00000000" w:rsidR="00000000" w:rsidRPr="00000000">
        <w:rPr>
          <w:rtl w:val="0"/>
        </w:rPr>
      </w:r>
    </w:p>
    <w:tbl>
      <w:tblPr>
        <w:tblStyle w:val="Table13"/>
        <w:tblW w:w="67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80"/>
        <w:tblGridChange w:id="0">
          <w:tblGrid>
            <w:gridCol w:w="67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color w:val="980000"/>
              </w:rPr>
            </w:pPr>
            <w:r w:rsidDel="00000000" w:rsidR="00000000" w:rsidRPr="00000000">
              <w:rPr>
                <w:color w:val="980000"/>
                <w:rtl w:val="0"/>
              </w:rPr>
              <w:t xml:space="preserve">Chemische Verwitterung eines Granits</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i w:val="1"/>
                <w:iCs w:val="1"/>
              </w:rPr>
            </w:pPr>
            <w:r w:rsidDel="00000000" w:rsidR="00000000" w:rsidRPr="00000000">
              <w:rPr/>
              <w:drawing>
                <wp:inline distB="114300" distT="114300" distL="114300" distR="114300">
                  <wp:extent cx="4114208" cy="3088537"/>
                  <wp:effectExtent b="0" l="0" r="0" t="0"/>
                  <wp:docPr id="23" name="image9.jpg"/>
                  <a:graphic>
                    <a:graphicData uri="http://schemas.openxmlformats.org/drawingml/2006/picture">
                      <pic:pic>
                        <pic:nvPicPr>
                          <pic:cNvPr id="0" name="image9.jpg"/>
                          <pic:cNvPicPr preferRelativeResize="0"/>
                        </pic:nvPicPr>
                        <pic:blipFill>
                          <a:blip r:embed="rId33"/>
                          <a:srcRect b="0" l="0" r="0" t="0"/>
                          <a:stretch>
                            <a:fillRect/>
                          </a:stretch>
                        </pic:blipFill>
                        <pic:spPr>
                          <a:xfrm>
                            <a:off x="0" y="0"/>
                            <a:ext cx="4114208" cy="3088537"/>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i w:val="1"/>
                <w:iCs w:val="1"/>
              </w:rPr>
            </w:pPr>
            <w:hyperlink r:id="rId34">
              <w:r w:rsidDel="00000000" w:rsidR="00000000" w:rsidRPr="00000000">
                <w:rPr>
                  <w:i w:val="1"/>
                  <w:iCs w:val="1"/>
                  <w:color w:val="1155cc"/>
                  <w:u w:val="single"/>
                  <w:rtl w:val="0"/>
                </w:rPr>
                <w:t xml:space="preserve">Granit</w:t>
              </w:r>
            </w:hyperlink>
            <w:r w:rsidDel="00000000" w:rsidR="00000000" w:rsidRPr="00000000">
              <w:rPr>
                <w:i w:val="1"/>
                <w:iCs w:val="1"/>
                <w:rtl w:val="0"/>
              </w:rPr>
              <w:t xml:space="preserve"> </w:t>
            </w:r>
            <w:r w:rsidDel="00000000" w:rsidR="00000000" w:rsidRPr="00000000">
              <w:rPr>
                <w:i w:val="1"/>
                <w:iCs w:val="1"/>
                <w:color w:val="980000"/>
                <w:rtl w:val="0"/>
              </w:rPr>
              <w:t xml:space="preserve">in Logan Rock, Cornwall. </w:t>
            </w:r>
            <w:r w:rsidDel="00000000" w:rsidR="00000000" w:rsidRPr="00000000">
              <w:rPr>
                <w:i w:val="1"/>
                <w:iCs w:val="1"/>
                <w:rtl w:val="0"/>
              </w:rPr>
              <w:t xml:space="preserve">Entlang der Trennflächen führte chemische Verwitterung dazu, dass die Blöcke kantengerundet wurden. Foto: Jim Champion / Wikipedia</w:t>
            </w:r>
          </w:p>
        </w:tc>
      </w:tr>
    </w:tbl>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pStyle w:val="Heading1"/>
        <w:spacing w:line="276" w:lineRule="auto"/>
        <w:rPr/>
      </w:pPr>
      <w:bookmarkStart w:colFirst="0" w:colLast="0" w:name="_vsosvp14dsu6" w:id="7"/>
      <w:bookmarkEnd w:id="7"/>
      <w:r w:rsidDel="00000000" w:rsidR="00000000" w:rsidRPr="00000000">
        <w:rPr>
          <w:rtl w:val="0"/>
        </w:rPr>
        <w:t xml:space="preserve">4. Das Gesteinsmaterial wird in Bewegung versetzt</w:t>
      </w:r>
    </w:p>
    <w:p w:rsidR="00000000" w:rsidDel="00000000" w:rsidP="00000000" w:rsidRDefault="00000000" w:rsidRPr="00000000" w14:paraId="000000A1">
      <w:pPr>
        <w:rPr/>
      </w:pPr>
      <w:r w:rsidDel="00000000" w:rsidR="00000000" w:rsidRPr="00000000">
        <w:rPr>
          <w:rtl w:val="0"/>
        </w:rPr>
        <w:t xml:space="preserve">Im Gebirge wird Gesteinsmaterial durch </w:t>
      </w:r>
      <w:r w:rsidDel="00000000" w:rsidR="00000000" w:rsidRPr="00000000">
        <w:rPr>
          <w:rtl w:val="0"/>
        </w:rPr>
        <w:t xml:space="preserve">verschiedenste</w:t>
      </w:r>
      <w:r w:rsidDel="00000000" w:rsidR="00000000" w:rsidRPr="00000000">
        <w:rPr>
          <w:rtl w:val="0"/>
        </w:rPr>
        <w:t xml:space="preserve"> Prozesse in Bewegung versetzt und von diesen abgetragen. Diesen </w:t>
      </w:r>
      <w:r w:rsidDel="00000000" w:rsidR="00000000" w:rsidRPr="00000000">
        <w:rPr>
          <w:rtl w:val="0"/>
        </w:rPr>
        <w:t xml:space="preserve">Abtrag</w:t>
      </w:r>
      <w:r w:rsidDel="00000000" w:rsidR="00000000" w:rsidRPr="00000000">
        <w:rPr>
          <w:rtl w:val="0"/>
        </w:rPr>
        <w:t xml:space="preserve"> bezeichnet man als </w:t>
      </w:r>
      <w:hyperlink r:id="rId35">
        <w:r w:rsidDel="00000000" w:rsidR="00000000" w:rsidRPr="00000000">
          <w:rPr>
            <w:color w:val="1155cc"/>
            <w:u w:val="single"/>
            <w:rtl w:val="0"/>
          </w:rPr>
          <w:t xml:space="preserve">Erosion</w:t>
        </w:r>
      </w:hyperlink>
      <w:r w:rsidDel="00000000" w:rsidR="00000000" w:rsidRPr="00000000">
        <w:rPr>
          <w:rtl w:val="0"/>
        </w:rPr>
        <w:t xml:space="preserve">. </w:t>
      </w:r>
      <w:r w:rsidDel="00000000" w:rsidR="00000000" w:rsidRPr="00000000">
        <w:rPr>
          <w:rtl w:val="0"/>
        </w:rPr>
        <w:t xml:space="preserve">Erosion bewirkt, dass Geländeformen wie Berge und Täler entstehen und vergehen.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Bäche und Flüsse vollbringen grosse Erosionsleistungen, wenn sie während einem Unwetter Hochwasser führen. Auch wenn das Unwetter nur wenige Stunden oder Tage dauert - in dieser kurzen Zeit erodieren sie weitaus mehr als in hundert Jahren Sonnenschein.</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pStyle w:val="Heading1"/>
        <w:rPr/>
      </w:pPr>
      <w:bookmarkStart w:colFirst="0" w:colLast="0" w:name="_x8pre4ditrwp" w:id="8"/>
      <w:bookmarkEnd w:id="8"/>
      <w:r w:rsidDel="00000000" w:rsidR="00000000" w:rsidRPr="00000000">
        <w:rPr>
          <w:rtl w:val="0"/>
        </w:rPr>
        <w:t xml:space="preserve">4.1 Die Schwerkraft bewegt Gesteinsmaterial auf langsame Art und Weise talwärts</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b w:val="1"/>
          <w:bCs w:val="1"/>
          <w:color w:val="980000"/>
        </w:rPr>
      </w:pPr>
      <w:r w:rsidDel="00000000" w:rsidR="00000000" w:rsidRPr="00000000">
        <w:rPr>
          <w:b w:val="1"/>
          <w:bCs w:val="1"/>
          <w:color w:val="980000"/>
          <w:rtl w:val="0"/>
        </w:rPr>
        <w:t xml:space="preserve">&gt; Solifluktion</w:t>
      </w:r>
    </w:p>
    <w:p w:rsidR="00000000" w:rsidDel="00000000" w:rsidP="00000000" w:rsidRDefault="00000000" w:rsidRPr="00000000" w14:paraId="000000A9">
      <w:pPr>
        <w:rPr/>
      </w:pPr>
      <w:r w:rsidDel="00000000" w:rsidR="00000000" w:rsidRPr="00000000">
        <w:rPr>
          <w:rtl w:val="0"/>
        </w:rPr>
        <w:t xml:space="preserve">Als Solifluktion bezeichnet man alle langsamen und oberflächlichen Bewegungen von Gesteinsschutt als folge der Schwerkraft.</w:t>
      </w:r>
    </w:p>
    <w:p w:rsidR="00000000" w:rsidDel="00000000" w:rsidP="00000000" w:rsidRDefault="00000000" w:rsidRPr="00000000" w14:paraId="000000AA">
      <w:pPr>
        <w:rPr/>
      </w:pPr>
      <w:r w:rsidDel="00000000" w:rsidR="00000000" w:rsidRPr="00000000">
        <w:rPr>
          <w:rtl w:val="0"/>
        </w:rPr>
      </w:r>
    </w:p>
    <w:tbl>
      <w:tblPr>
        <w:tblStyle w:val="Table14"/>
        <w:tblW w:w="68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10"/>
        <w:tblGridChange w:id="0">
          <w:tblGrid>
            <w:gridCol w:w="681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pPr>
            <w:r w:rsidDel="00000000" w:rsidR="00000000" w:rsidRPr="00000000">
              <w:rPr/>
              <w:drawing>
                <wp:inline distB="114300" distT="114300" distL="114300" distR="114300">
                  <wp:extent cx="4156820" cy="2476165"/>
                  <wp:effectExtent b="0" l="0" r="0" t="0"/>
                  <wp:docPr id="10" name="image4.png"/>
                  <a:graphic>
                    <a:graphicData uri="http://schemas.openxmlformats.org/drawingml/2006/picture">
                      <pic:pic>
                        <pic:nvPicPr>
                          <pic:cNvPr id="0" name="image4.png"/>
                          <pic:cNvPicPr preferRelativeResize="0"/>
                        </pic:nvPicPr>
                        <pic:blipFill>
                          <a:blip r:embed="rId36"/>
                          <a:srcRect b="0" l="0" r="0" t="0"/>
                          <a:stretch>
                            <a:fillRect/>
                          </a:stretch>
                        </pic:blipFill>
                        <pic:spPr>
                          <a:xfrm>
                            <a:off x="0" y="0"/>
                            <a:ext cx="4156820" cy="2476165"/>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i w:val="1"/>
                <w:iCs w:val="1"/>
                <w:color w:val="980000"/>
              </w:rPr>
            </w:pPr>
            <w:r w:rsidDel="00000000" w:rsidR="00000000" w:rsidRPr="00000000">
              <w:rPr>
                <w:i w:val="1"/>
                <w:iCs w:val="1"/>
                <w:color w:val="980000"/>
                <w:rtl w:val="0"/>
              </w:rPr>
              <w:t xml:space="preserve">Tränenförmige Solifluktion im Val Minor GR. </w:t>
            </w:r>
            <w:r w:rsidDel="00000000" w:rsidR="00000000" w:rsidRPr="00000000">
              <w:rPr>
                <w:i w:val="1"/>
                <w:iCs w:val="1"/>
                <w:rtl w:val="0"/>
              </w:rPr>
              <w:t xml:space="preserve">Karte: swissALTI3D </w:t>
            </w:r>
            <w:r w:rsidDel="00000000" w:rsidR="00000000" w:rsidRPr="00000000">
              <w:rPr>
                <w:i w:val="1"/>
                <w:iCs w:val="1"/>
                <w:rtl w:val="0"/>
              </w:rPr>
              <w:t xml:space="preserve">Reliefschattierung</w:t>
            </w:r>
            <w:r w:rsidDel="00000000" w:rsidR="00000000" w:rsidRPr="00000000">
              <w:rPr>
                <w:i w:val="1"/>
                <w:iCs w:val="1"/>
                <w:rtl w:val="0"/>
              </w:rPr>
              <w:t xml:space="preserve"> </w:t>
            </w:r>
            <w:r w:rsidDel="00000000" w:rsidR="00000000" w:rsidRPr="00000000">
              <w:rPr>
                <w:i w:val="1"/>
                <w:iCs w:val="1"/>
                <w:rtl w:val="0"/>
              </w:rPr>
              <w:t xml:space="preserve">monodirektional</w:t>
            </w:r>
            <w:r w:rsidDel="00000000" w:rsidR="00000000" w:rsidRPr="00000000">
              <w:rPr>
                <w:i w:val="1"/>
                <w:iCs w:val="1"/>
                <w:rtl w:val="0"/>
              </w:rPr>
              <w:t xml:space="preserve"> (swisstopo). </w:t>
            </w:r>
            <w:hyperlink r:id="rId37">
              <w:r w:rsidDel="00000000" w:rsidR="00000000" w:rsidRPr="00000000">
                <w:rPr>
                  <w:i w:val="1"/>
                  <w:iCs w:val="1"/>
                  <w:color w:val="1155cc"/>
                  <w:u w:val="single"/>
                  <w:rtl w:val="0"/>
                </w:rPr>
                <w:t xml:space="preserve">Karte</w:t>
              </w:r>
            </w:hyperlink>
            <w:r w:rsidDel="00000000" w:rsidR="00000000" w:rsidRPr="00000000">
              <w:rPr>
                <w:i w:val="1"/>
                <w:iCs w:val="1"/>
                <w:rtl w:val="0"/>
              </w:rPr>
              <w:t xml:space="preserve">   </w:t>
            </w:r>
            <w:hyperlink r:id="rId38">
              <w:r w:rsidDel="00000000" w:rsidR="00000000" w:rsidRPr="00000000">
                <w:rPr>
                  <w:i w:val="1"/>
                  <w:iCs w:val="1"/>
                  <w:color w:val="1155cc"/>
                  <w:u w:val="single"/>
                  <w:rtl w:val="0"/>
                </w:rPr>
                <w:t xml:space="preserve">Luftaufnahme</w:t>
              </w:r>
            </w:hyperlink>
            <w:r w:rsidDel="00000000" w:rsidR="00000000" w:rsidRPr="00000000">
              <w:rPr>
                <w:i w:val="1"/>
                <w:iCs w:val="1"/>
                <w:rtl w:val="0"/>
              </w:rPr>
              <w:t xml:space="preserve">   </w:t>
            </w:r>
            <w:hyperlink r:id="rId39">
              <w:r w:rsidDel="00000000" w:rsidR="00000000" w:rsidRPr="00000000">
                <w:rPr>
                  <w:i w:val="1"/>
                  <w:iCs w:val="1"/>
                  <w:color w:val="1155cc"/>
                  <w:u w:val="single"/>
                  <w:rtl w:val="0"/>
                </w:rPr>
                <w:t xml:space="preserve">Höhenmodell</w:t>
              </w:r>
            </w:hyperlink>
            <w:r w:rsidDel="00000000" w:rsidR="00000000" w:rsidRPr="00000000">
              <w:rPr>
                <w:rtl w:val="0"/>
              </w:rPr>
            </w:r>
          </w:p>
        </w:tc>
      </w:tr>
    </w:tbl>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Solifluktion kann beispielsweise während der Schneeschmelze entstehen. Dabei wird Gesteinsschutt so stark vom Schmelzwasser durchdrungen, dass er breiartig wird. Sich langsam </w:t>
      </w:r>
      <w:r w:rsidDel="00000000" w:rsidR="00000000" w:rsidRPr="00000000">
        <w:rPr>
          <w:rtl w:val="0"/>
        </w:rPr>
        <w:t xml:space="preserve">verformend</w:t>
      </w:r>
      <w:r w:rsidDel="00000000" w:rsidR="00000000" w:rsidRPr="00000000">
        <w:rPr>
          <w:rtl w:val="0"/>
        </w:rPr>
        <w:t xml:space="preserve"> bewegt er sich mit einigen Zentimetern pro Jahr talwärts. </w:t>
      </w:r>
      <w:r w:rsidDel="00000000" w:rsidR="00000000" w:rsidRPr="00000000">
        <w:rPr>
          <w:rtl w:val="0"/>
        </w:rPr>
        <w:t xml:space="preserve">Mehr dazu:</w:t>
      </w:r>
    </w:p>
    <w:p w:rsidR="00000000" w:rsidDel="00000000" w:rsidP="00000000" w:rsidRDefault="00000000" w:rsidRPr="00000000" w14:paraId="000000AF">
      <w:pPr>
        <w:rPr/>
      </w:pPr>
      <w:r w:rsidDel="00000000" w:rsidR="00000000" w:rsidRPr="00000000">
        <w:rPr>
          <w:rtl w:val="0"/>
        </w:rPr>
        <w:t xml:space="preserve">&gt; </w:t>
      </w:r>
      <w:hyperlink r:id="rId40">
        <w:r w:rsidDel="00000000" w:rsidR="00000000" w:rsidRPr="00000000">
          <w:rPr>
            <w:color w:val="1155cc"/>
            <w:u w:val="single"/>
            <w:rtl w:val="0"/>
          </w:rPr>
          <w:t xml:space="preserve">Solifluktion und Gelifluktion</w:t>
        </w:r>
      </w:hyperlink>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&gt; </w:t>
      </w:r>
      <w:hyperlink r:id="rId41">
        <w:r w:rsidDel="00000000" w:rsidR="00000000" w:rsidRPr="00000000">
          <w:rPr>
            <w:color w:val="1155cc"/>
            <w:u w:val="single"/>
            <w:rtl w:val="0"/>
          </w:rPr>
          <w:t xml:space="preserve">wikipedia</w:t>
        </w:r>
      </w:hyperlink>
      <w:r w:rsidDel="00000000" w:rsidR="00000000" w:rsidRPr="00000000">
        <w:rPr>
          <w:rtl w:val="0"/>
        </w:rPr>
      </w:r>
    </w:p>
    <w:p w:rsidR="00000000" w:rsidDel="00000000" w:rsidP="00000000" w:rsidRDefault="00000000" w:rsidRPr="00000000" w14:paraId="000000B1">
      <w:pPr>
        <w:rPr>
          <w:i w:val="1"/>
          <w:iCs w:val="1"/>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b w:val="1"/>
          <w:bCs w:val="1"/>
          <w:color w:val="980000"/>
        </w:rPr>
      </w:pPr>
      <w:r w:rsidDel="00000000" w:rsidR="00000000" w:rsidRPr="00000000">
        <w:rPr>
          <w:b w:val="1"/>
          <w:bCs w:val="1"/>
          <w:color w:val="980000"/>
          <w:rtl w:val="0"/>
        </w:rPr>
        <w:t xml:space="preserve">&gt; </w:t>
      </w:r>
      <w:r w:rsidDel="00000000" w:rsidR="00000000" w:rsidRPr="00000000">
        <w:rPr>
          <w:b w:val="1"/>
          <w:bCs w:val="1"/>
          <w:color w:val="980000"/>
          <w:rtl w:val="0"/>
        </w:rPr>
        <w:t xml:space="preserve">Blockgletscher</w:t>
      </w:r>
      <w:r w:rsidDel="00000000" w:rsidR="00000000" w:rsidRPr="00000000">
        <w:rPr>
          <w:b w:val="1"/>
          <w:bCs w:val="1"/>
          <w:color w:val="980000"/>
          <w:rtl w:val="0"/>
        </w:rPr>
        <w:t xml:space="preserve"> / </w:t>
      </w:r>
      <w:r w:rsidDel="00000000" w:rsidR="00000000" w:rsidRPr="00000000">
        <w:rPr>
          <w:b w:val="1"/>
          <w:bCs w:val="1"/>
          <w:color w:val="980000"/>
          <w:rtl w:val="0"/>
        </w:rPr>
        <w:t xml:space="preserve">Blockströme</w:t>
      </w: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Blockgletscher (auch: Blockströme) bestehen aus </w:t>
      </w:r>
      <w:r w:rsidDel="00000000" w:rsidR="00000000" w:rsidRPr="00000000">
        <w:rPr>
          <w:rtl w:val="0"/>
        </w:rPr>
        <w:t xml:space="preserve">grösseren</w:t>
      </w:r>
      <w:r w:rsidDel="00000000" w:rsidR="00000000" w:rsidRPr="00000000">
        <w:rPr>
          <w:rtl w:val="0"/>
        </w:rPr>
        <w:t xml:space="preserve"> Felsblöcken, Steinen und feinkörnigem Gesteinsmaterial. Sie bewegen sich unter dem Einfluss der Schwerkraft vorwärts. Normalerweise sind sie an ihrer Spitze und ihren Flanken deutlich von der Umgebung abgegrenzt. </w:t>
      </w:r>
      <w:r w:rsidDel="00000000" w:rsidR="00000000" w:rsidRPr="00000000">
        <w:rPr>
          <w:rtl w:val="0"/>
        </w:rPr>
        <w:t xml:space="preserve">Äusserlich</w:t>
      </w:r>
      <w:r w:rsidDel="00000000" w:rsidR="00000000" w:rsidRPr="00000000">
        <w:rPr>
          <w:rtl w:val="0"/>
        </w:rPr>
        <w:t xml:space="preserve"> zeigen sie die Form eines Gletschers mit prägnanter Zunge. </w:t>
      </w:r>
    </w:p>
    <w:p w:rsidR="00000000" w:rsidDel="00000000" w:rsidP="00000000" w:rsidRDefault="00000000" w:rsidRPr="00000000" w14:paraId="000000B5">
      <w:pPr>
        <w:rPr/>
      </w:pPr>
      <w:r w:rsidDel="00000000" w:rsidR="00000000" w:rsidRPr="00000000">
        <w:rPr>
          <w:rtl w:val="0"/>
        </w:rPr>
      </w:r>
    </w:p>
    <w:tbl>
      <w:tblPr>
        <w:tblStyle w:val="Table15"/>
        <w:tblW w:w="68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10"/>
        <w:tblGridChange w:id="0">
          <w:tblGrid>
            <w:gridCol w:w="681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6">
            <w:pPr>
              <w:rPr/>
            </w:pPr>
            <w:r w:rsidDel="00000000" w:rsidR="00000000" w:rsidRPr="00000000">
              <w:rPr/>
              <w:drawing>
                <wp:inline distB="114300" distT="114300" distL="114300" distR="114300">
                  <wp:extent cx="4135591" cy="2666665"/>
                  <wp:effectExtent b="0" l="0" r="0" t="0"/>
                  <wp:docPr id="32" name="image20.png"/>
                  <a:graphic>
                    <a:graphicData uri="http://schemas.openxmlformats.org/drawingml/2006/picture">
                      <pic:pic>
                        <pic:nvPicPr>
                          <pic:cNvPr id="0" name="image20.png"/>
                          <pic:cNvPicPr preferRelativeResize="0"/>
                        </pic:nvPicPr>
                        <pic:blipFill>
                          <a:blip r:embed="rId42"/>
                          <a:srcRect b="0" l="0" r="0" t="0"/>
                          <a:stretch>
                            <a:fillRect/>
                          </a:stretch>
                        </pic:blipFill>
                        <pic:spPr>
                          <a:xfrm>
                            <a:off x="0" y="0"/>
                            <a:ext cx="4135591" cy="2666665"/>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rPr>
                <w:color w:val="980000"/>
              </w:rPr>
            </w:pPr>
            <w:r w:rsidDel="00000000" w:rsidR="00000000" w:rsidRPr="00000000">
              <w:rPr>
                <w:color w:val="980000"/>
                <w:rtl w:val="0"/>
              </w:rPr>
              <w:t xml:space="preserve">Blockgletscher</w:t>
            </w:r>
            <w:r w:rsidDel="00000000" w:rsidR="00000000" w:rsidRPr="00000000">
              <w:rPr>
                <w:color w:val="980000"/>
                <w:rtl w:val="0"/>
              </w:rPr>
              <w:t xml:space="preserve"> Val Sassa, GR. </w:t>
            </w:r>
            <w:r w:rsidDel="00000000" w:rsidR="00000000" w:rsidRPr="00000000">
              <w:rPr>
                <w:rtl w:val="0"/>
              </w:rPr>
              <w:t xml:space="preserve">Karte: swissALTI3D </w:t>
            </w:r>
            <w:r w:rsidDel="00000000" w:rsidR="00000000" w:rsidRPr="00000000">
              <w:rPr>
                <w:rtl w:val="0"/>
              </w:rPr>
              <w:t xml:space="preserve">Reliefschattierung</w:t>
            </w:r>
            <w:r w:rsidDel="00000000" w:rsidR="00000000" w:rsidRPr="00000000">
              <w:rPr>
                <w:rtl w:val="0"/>
              </w:rPr>
              <w:t xml:space="preserve"> </w:t>
            </w:r>
            <w:r w:rsidDel="00000000" w:rsidR="00000000" w:rsidRPr="00000000">
              <w:rPr>
                <w:rtl w:val="0"/>
              </w:rPr>
              <w:t xml:space="preserve">monodirektional</w:t>
            </w:r>
            <w:r w:rsidDel="00000000" w:rsidR="00000000" w:rsidRPr="00000000">
              <w:rPr>
                <w:rtl w:val="0"/>
              </w:rPr>
              <w:t xml:space="preserve"> (swisstopo). </w:t>
            </w:r>
            <w:hyperlink r:id="rId43">
              <w:r w:rsidDel="00000000" w:rsidR="00000000" w:rsidRPr="00000000">
                <w:rPr>
                  <w:color w:val="1155cc"/>
                  <w:u w:val="single"/>
                  <w:rtl w:val="0"/>
                </w:rPr>
                <w:t xml:space="preserve">Karte</w:t>
              </w:r>
            </w:hyperlink>
            <w:r w:rsidDel="00000000" w:rsidR="00000000" w:rsidRPr="00000000">
              <w:rPr>
                <w:rtl w:val="0"/>
              </w:rPr>
              <w:t xml:space="preserve">   </w:t>
            </w:r>
            <w:hyperlink r:id="rId44">
              <w:r w:rsidDel="00000000" w:rsidR="00000000" w:rsidRPr="00000000">
                <w:rPr>
                  <w:color w:val="1155cc"/>
                  <w:u w:val="single"/>
                  <w:rtl w:val="0"/>
                </w:rPr>
                <w:t xml:space="preserve">Luftaufnahme</w:t>
              </w:r>
            </w:hyperlink>
            <w:r w:rsidDel="00000000" w:rsidR="00000000" w:rsidRPr="00000000">
              <w:rPr>
                <w:rtl w:val="0"/>
              </w:rPr>
              <w:t xml:space="preserve">   </w:t>
            </w:r>
            <w:hyperlink r:id="rId45">
              <w:r w:rsidDel="00000000" w:rsidR="00000000" w:rsidRPr="00000000">
                <w:rPr>
                  <w:color w:val="1155cc"/>
                  <w:u w:val="single"/>
                  <w:rtl w:val="0"/>
                </w:rPr>
                <w:t xml:space="preserve">Höhenmodell</w:t>
              </w:r>
            </w:hyperlink>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8">
            <w:pPr>
              <w:rPr/>
            </w:pPr>
            <w:r w:rsidDel="00000000" w:rsidR="00000000" w:rsidRPr="00000000">
              <w:rPr/>
              <w:drawing>
                <wp:inline distB="114300" distT="114300" distL="114300" distR="114300">
                  <wp:extent cx="4162386" cy="2956886"/>
                  <wp:effectExtent b="0" l="0" r="0" t="0"/>
                  <wp:docPr id="33" name="image18.png"/>
                  <a:graphic>
                    <a:graphicData uri="http://schemas.openxmlformats.org/drawingml/2006/picture">
                      <pic:pic>
                        <pic:nvPicPr>
                          <pic:cNvPr id="0" name="image18.png"/>
                          <pic:cNvPicPr preferRelativeResize="0"/>
                        </pic:nvPicPr>
                        <pic:blipFill>
                          <a:blip r:embed="rId46"/>
                          <a:srcRect b="0" l="0" r="0" t="0"/>
                          <a:stretch>
                            <a:fillRect/>
                          </a:stretch>
                        </pic:blipFill>
                        <pic:spPr>
                          <a:xfrm>
                            <a:off x="0" y="0"/>
                            <a:ext cx="4162386" cy="2956886"/>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76" w:lineRule="auto"/>
              <w:rPr>
                <w:color w:val="980000"/>
              </w:rPr>
            </w:pPr>
            <w:r w:rsidDel="00000000" w:rsidR="00000000" w:rsidRPr="00000000">
              <w:rPr>
                <w:color w:val="980000"/>
                <w:rtl w:val="0"/>
              </w:rPr>
              <w:t xml:space="preserve">Blockgletscher Murtel d'As-cha, </w:t>
            </w:r>
            <w:r w:rsidDel="00000000" w:rsidR="00000000" w:rsidRPr="00000000">
              <w:rPr>
                <w:color w:val="980000"/>
                <w:rtl w:val="0"/>
              </w:rPr>
              <w:t xml:space="preserve">südöstlich Piz</w:t>
            </w:r>
            <w:r w:rsidDel="00000000" w:rsidR="00000000" w:rsidRPr="00000000">
              <w:rPr>
                <w:color w:val="980000"/>
                <w:rtl w:val="0"/>
              </w:rPr>
              <w:t xml:space="preserve"> Kesch GR. </w:t>
            </w:r>
            <w:r w:rsidDel="00000000" w:rsidR="00000000" w:rsidRPr="00000000">
              <w:rPr>
                <w:rtl w:val="0"/>
              </w:rPr>
              <w:t xml:space="preserve">Der Blockstrom ist rund einen Kilometer lang und 120 bis 200 m breit. Sein geschätztes Volumen beträgt rund 2,2 Millionen m</w:t>
            </w:r>
            <w:r w:rsidDel="00000000" w:rsidR="00000000" w:rsidRPr="00000000">
              <w:rPr>
                <w:vertAlign w:val="superscript"/>
                <w:rtl w:val="0"/>
              </w:rPr>
              <w:t xml:space="preserve">3</w:t>
            </w:r>
            <w:r w:rsidDel="00000000" w:rsidR="00000000" w:rsidRPr="00000000">
              <w:rPr>
                <w:rtl w:val="0"/>
              </w:rPr>
              <w:t xml:space="preserve">. </w:t>
            </w:r>
            <w:r w:rsidDel="00000000" w:rsidR="00000000" w:rsidRPr="00000000">
              <w:rPr>
                <w:rtl w:val="0"/>
              </w:rPr>
              <w:t xml:space="preserve">Er bewegt sich mit rund 40 cm/Jahr. Karte: swissALTI3D </w:t>
            </w:r>
            <w:r w:rsidDel="00000000" w:rsidR="00000000" w:rsidRPr="00000000">
              <w:rPr>
                <w:rtl w:val="0"/>
              </w:rPr>
              <w:t xml:space="preserve">Reliefschattierung</w:t>
            </w:r>
            <w:r w:rsidDel="00000000" w:rsidR="00000000" w:rsidRPr="00000000">
              <w:rPr>
                <w:rtl w:val="0"/>
              </w:rPr>
              <w:t xml:space="preserve"> </w:t>
            </w:r>
            <w:r w:rsidDel="00000000" w:rsidR="00000000" w:rsidRPr="00000000">
              <w:rPr>
                <w:rtl w:val="0"/>
              </w:rPr>
              <w:t xml:space="preserve">monodirektional</w:t>
            </w:r>
            <w:r w:rsidDel="00000000" w:rsidR="00000000" w:rsidRPr="00000000">
              <w:rPr>
                <w:rtl w:val="0"/>
              </w:rPr>
              <w:t xml:space="preserve"> (swisstopo).  </w:t>
            </w:r>
            <w:hyperlink r:id="rId47">
              <w:r w:rsidDel="00000000" w:rsidR="00000000" w:rsidRPr="00000000">
                <w:rPr>
                  <w:color w:val="1155cc"/>
                  <w:u w:val="single"/>
                  <w:rtl w:val="0"/>
                </w:rPr>
                <w:t xml:space="preserve">Karte</w:t>
              </w:r>
            </w:hyperlink>
            <w:r w:rsidDel="00000000" w:rsidR="00000000" w:rsidRPr="00000000">
              <w:rPr>
                <w:rtl w:val="0"/>
              </w:rPr>
              <w:t xml:space="preserve">   </w:t>
            </w:r>
            <w:hyperlink r:id="rId48">
              <w:r w:rsidDel="00000000" w:rsidR="00000000" w:rsidRPr="00000000">
                <w:rPr>
                  <w:color w:val="1155cc"/>
                  <w:u w:val="single"/>
                  <w:rtl w:val="0"/>
                </w:rPr>
                <w:t xml:space="preserve">Luftaufnahme</w:t>
              </w:r>
            </w:hyperlink>
            <w:r w:rsidDel="00000000" w:rsidR="00000000" w:rsidRPr="00000000">
              <w:rPr>
                <w:rtl w:val="0"/>
              </w:rPr>
              <w:t xml:space="preserve">   </w:t>
            </w:r>
            <w:hyperlink r:id="rId49">
              <w:r w:rsidDel="00000000" w:rsidR="00000000" w:rsidRPr="00000000">
                <w:rPr>
                  <w:color w:val="1155cc"/>
                  <w:u w:val="single"/>
                  <w:rtl w:val="0"/>
                </w:rPr>
                <w:t xml:space="preserve">Höhenmodell</w:t>
              </w:r>
            </w:hyperlink>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A">
            <w:pPr>
              <w:rPr>
                <w:color w:val="980000"/>
              </w:rPr>
            </w:pPr>
            <w:r w:rsidDel="00000000" w:rsidR="00000000" w:rsidRPr="00000000">
              <w:rPr/>
              <w:drawing>
                <wp:inline distB="114300" distT="114300" distL="114300" distR="114300">
                  <wp:extent cx="4142449" cy="2795588"/>
                  <wp:effectExtent b="0" l="0" r="0" t="0"/>
                  <wp:docPr id="1" name="image11.png"/>
                  <a:graphic>
                    <a:graphicData uri="http://schemas.openxmlformats.org/drawingml/2006/picture">
                      <pic:pic>
                        <pic:nvPicPr>
                          <pic:cNvPr id="0" name="image11.png"/>
                          <pic:cNvPicPr preferRelativeResize="0"/>
                        </pic:nvPicPr>
                        <pic:blipFill>
                          <a:blip r:embed="rId50"/>
                          <a:srcRect b="0" l="0" r="0" t="0"/>
                          <a:stretch>
                            <a:fillRect/>
                          </a:stretch>
                        </pic:blipFill>
                        <pic:spPr>
                          <a:xfrm>
                            <a:off x="0" y="0"/>
                            <a:ext cx="4142449" cy="2795588"/>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rPr>
                <w:color w:val="980000"/>
              </w:rPr>
            </w:pPr>
            <w:r w:rsidDel="00000000" w:rsidR="00000000" w:rsidRPr="00000000">
              <w:rPr>
                <w:color w:val="980000"/>
                <w:rtl w:val="0"/>
              </w:rPr>
              <w:t xml:space="preserve">Blockstrom </w:t>
            </w:r>
            <w:r w:rsidDel="00000000" w:rsidR="00000000" w:rsidRPr="00000000">
              <w:rPr>
                <w:color w:val="980000"/>
                <w:rtl w:val="0"/>
              </w:rPr>
              <w:t xml:space="preserve">nördlich Piz</w:t>
            </w:r>
            <w:r w:rsidDel="00000000" w:rsidR="00000000" w:rsidRPr="00000000">
              <w:rPr>
                <w:color w:val="980000"/>
                <w:rtl w:val="0"/>
              </w:rPr>
              <w:t xml:space="preserve"> Üertsch GR. </w:t>
            </w:r>
            <w:r w:rsidDel="00000000" w:rsidR="00000000" w:rsidRPr="00000000">
              <w:rPr>
                <w:rtl w:val="0"/>
              </w:rPr>
              <w:t xml:space="preserve">Der Blockgletscher hat ein geschätztes Volumen von einer Million m</w:t>
            </w:r>
            <w:r w:rsidDel="00000000" w:rsidR="00000000" w:rsidRPr="00000000">
              <w:rPr>
                <w:vertAlign w:val="superscript"/>
                <w:rtl w:val="0"/>
              </w:rPr>
              <w:t xml:space="preserve">3</w:t>
            </w:r>
            <w:r w:rsidDel="00000000" w:rsidR="00000000" w:rsidRPr="00000000">
              <w:rPr>
                <w:rtl w:val="0"/>
              </w:rPr>
              <w:t xml:space="preserve">. Er bewegt sich mit durchschnittlich 10 bis 20 Zentimetern pro Jahr. Links vom Blockgletscher zwei Seitenmoränen. </w:t>
            </w:r>
            <w:hyperlink r:id="rId51">
              <w:r w:rsidDel="00000000" w:rsidR="00000000" w:rsidRPr="00000000">
                <w:rPr>
                  <w:color w:val="1155cc"/>
                  <w:u w:val="single"/>
                  <w:rtl w:val="0"/>
                </w:rPr>
                <w:t xml:space="preserve">Karte</w:t>
              </w:r>
            </w:hyperlink>
            <w:r w:rsidDel="00000000" w:rsidR="00000000" w:rsidRPr="00000000">
              <w:rPr>
                <w:rtl w:val="0"/>
              </w:rPr>
              <w:t xml:space="preserve">   </w:t>
            </w:r>
            <w:hyperlink r:id="rId52">
              <w:r w:rsidDel="00000000" w:rsidR="00000000" w:rsidRPr="00000000">
                <w:rPr>
                  <w:color w:val="1155cc"/>
                  <w:u w:val="single"/>
                  <w:rtl w:val="0"/>
                </w:rPr>
                <w:t xml:space="preserve">Luftaufnahme</w:t>
              </w:r>
            </w:hyperlink>
            <w:r w:rsidDel="00000000" w:rsidR="00000000" w:rsidRPr="00000000">
              <w:rPr>
                <w:rtl w:val="0"/>
              </w:rPr>
              <w:t xml:space="preserve">   </w:t>
            </w:r>
            <w:hyperlink r:id="rId53">
              <w:r w:rsidDel="00000000" w:rsidR="00000000" w:rsidRPr="00000000">
                <w:rPr>
                  <w:color w:val="1155cc"/>
                  <w:u w:val="single"/>
                  <w:rtl w:val="0"/>
                </w:rPr>
                <w:t xml:space="preserve">Höhenmodell</w:t>
              </w:r>
            </w:hyperlink>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C">
            <w:pPr>
              <w:rPr>
                <w:color w:val="980000"/>
              </w:rPr>
            </w:pPr>
            <w:r w:rsidDel="00000000" w:rsidR="00000000" w:rsidRPr="00000000">
              <w:rPr/>
              <w:drawing>
                <wp:inline distB="114300" distT="114300" distL="114300" distR="114300">
                  <wp:extent cx="4155877" cy="3179359"/>
                  <wp:effectExtent b="0" l="0" r="0" t="0"/>
                  <wp:docPr id="20" name="image12.png"/>
                  <a:graphic>
                    <a:graphicData uri="http://schemas.openxmlformats.org/drawingml/2006/picture">
                      <pic:pic>
                        <pic:nvPicPr>
                          <pic:cNvPr id="0" name="image12.png"/>
                          <pic:cNvPicPr preferRelativeResize="0"/>
                        </pic:nvPicPr>
                        <pic:blipFill>
                          <a:blip r:embed="rId54"/>
                          <a:srcRect b="0" l="0" r="0" t="0"/>
                          <a:stretch>
                            <a:fillRect/>
                          </a:stretch>
                        </pic:blipFill>
                        <pic:spPr>
                          <a:xfrm>
                            <a:off x="0" y="0"/>
                            <a:ext cx="4155877" cy="3179359"/>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rPr>
                <w:color w:val="980000"/>
              </w:rPr>
            </w:pPr>
            <w:r w:rsidDel="00000000" w:rsidR="00000000" w:rsidRPr="00000000">
              <w:rPr>
                <w:color w:val="980000"/>
                <w:rtl w:val="0"/>
              </w:rPr>
              <w:t xml:space="preserve">Piz Bleisch Marscha, SW von Preda GR. </w:t>
            </w:r>
            <w:hyperlink r:id="rId55">
              <w:r w:rsidDel="00000000" w:rsidR="00000000" w:rsidRPr="00000000">
                <w:rPr>
                  <w:color w:val="1155cc"/>
                  <w:u w:val="single"/>
                  <w:rtl w:val="0"/>
                </w:rPr>
                <w:t xml:space="preserve">Karte</w:t>
              </w:r>
            </w:hyperlink>
            <w:r w:rsidDel="00000000" w:rsidR="00000000" w:rsidRPr="00000000">
              <w:rPr>
                <w:rtl w:val="0"/>
              </w:rPr>
              <w:t xml:space="preserve">    </w:t>
            </w:r>
            <w:hyperlink r:id="rId56">
              <w:r w:rsidDel="00000000" w:rsidR="00000000" w:rsidRPr="00000000">
                <w:rPr>
                  <w:color w:val="1155cc"/>
                  <w:u w:val="single"/>
                  <w:rtl w:val="0"/>
                </w:rPr>
                <w:t xml:space="preserve">Luftaufnahme</w:t>
              </w:r>
            </w:hyperlink>
            <w:r w:rsidDel="00000000" w:rsidR="00000000" w:rsidRPr="00000000">
              <w:rPr>
                <w:rtl w:val="0"/>
              </w:rPr>
              <w:t xml:space="preserve">   </w:t>
            </w:r>
            <w:hyperlink r:id="rId57">
              <w:r w:rsidDel="00000000" w:rsidR="00000000" w:rsidRPr="00000000">
                <w:rPr>
                  <w:color w:val="1155cc"/>
                  <w:u w:val="single"/>
                  <w:rtl w:val="0"/>
                </w:rPr>
                <w:t xml:space="preserve">Höhenmodell</w:t>
              </w:r>
            </w:hyperlink>
            <w:r w:rsidDel="00000000" w:rsidR="00000000" w:rsidRPr="00000000">
              <w:rPr>
                <w:rtl w:val="0"/>
              </w:rPr>
            </w:r>
          </w:p>
        </w:tc>
      </w:tr>
    </w:tbl>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color w:val="980000"/>
        </w:rPr>
      </w:pPr>
      <w:r w:rsidDel="00000000" w:rsidR="00000000" w:rsidRPr="00000000">
        <w:rPr>
          <w:rtl w:val="0"/>
        </w:rPr>
        <w:t xml:space="preserve">Man unterscheidet </w:t>
      </w:r>
      <w:r w:rsidDel="00000000" w:rsidR="00000000" w:rsidRPr="00000000">
        <w:rPr>
          <w:color w:val="980000"/>
          <w:rtl w:val="0"/>
        </w:rPr>
        <w:t xml:space="preserve">aktive und inaktive Blockgletscher. </w:t>
      </w:r>
    </w:p>
    <w:p w:rsidR="00000000" w:rsidDel="00000000" w:rsidP="00000000" w:rsidRDefault="00000000" w:rsidRPr="00000000" w14:paraId="000000C0">
      <w:pPr>
        <w:rPr/>
      </w:pPr>
      <w:r w:rsidDel="00000000" w:rsidR="00000000" w:rsidRPr="00000000">
        <w:rPr>
          <w:color w:val="980000"/>
          <w:rtl w:val="0"/>
        </w:rPr>
        <w:t xml:space="preserve">&gt; Aktive Blockgletscher </w:t>
      </w:r>
      <w:r w:rsidDel="00000000" w:rsidR="00000000" w:rsidRPr="00000000">
        <w:rPr>
          <w:rtl w:val="0"/>
        </w:rPr>
        <w:t xml:space="preserve">wandern jährlich Dezimeter bis Meter vorwärts. Sie sind kaum oder gar nicht bewachsen. </w:t>
      </w:r>
    </w:p>
    <w:p w:rsidR="00000000" w:rsidDel="00000000" w:rsidP="00000000" w:rsidRDefault="00000000" w:rsidRPr="00000000" w14:paraId="000000C1">
      <w:pPr>
        <w:rPr/>
      </w:pPr>
      <w:r w:rsidDel="00000000" w:rsidR="00000000" w:rsidRPr="00000000">
        <w:rPr>
          <w:rtl w:val="0"/>
        </w:rPr>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2">
            <w:pPr>
              <w:rPr>
                <w:i w:val="1"/>
                <w:iCs w:val="1"/>
              </w:rPr>
            </w:pPr>
            <w:r w:rsidDel="00000000" w:rsidR="00000000" w:rsidRPr="00000000">
              <w:rPr>
                <w:i w:val="1"/>
                <w:iCs w:val="1"/>
                <w:rtl w:val="0"/>
              </w:rPr>
              <w:t xml:space="preserve">1. Piz Cavradi, Tavetsch</w:t>
            </w:r>
          </w:p>
          <w:p w:rsidR="00000000" w:rsidDel="00000000" w:rsidP="00000000" w:rsidRDefault="00000000" w:rsidRPr="00000000" w14:paraId="000000C3">
            <w:pPr>
              <w:rPr>
                <w:i w:val="1"/>
                <w:iCs w:val="1"/>
              </w:rPr>
            </w:pPr>
            <w:r w:rsidDel="00000000" w:rsidR="00000000" w:rsidRPr="00000000">
              <w:rPr>
                <w:i w:val="1"/>
                <w:iCs w:val="1"/>
                <w:rtl w:val="0"/>
              </w:rPr>
              <w:t xml:space="preserve">2. NE Piz Tarantschun, Schams.</w:t>
            </w:r>
          </w:p>
          <w:p w:rsidR="00000000" w:rsidDel="00000000" w:rsidP="00000000" w:rsidRDefault="00000000" w:rsidRPr="00000000" w14:paraId="000000C4">
            <w:pPr>
              <w:rPr>
                <w:i w:val="1"/>
                <w:iCs w:val="1"/>
              </w:rPr>
            </w:pPr>
            <w:r w:rsidDel="00000000" w:rsidR="00000000" w:rsidRPr="00000000">
              <w:rPr>
                <w:i w:val="1"/>
                <w:iCs w:val="1"/>
                <w:rtl w:val="0"/>
              </w:rPr>
              <w:t xml:space="preserve">3. NW Piz Bleis Marscha, Val d' Err</w:t>
            </w:r>
          </w:p>
          <w:p w:rsidR="00000000" w:rsidDel="00000000" w:rsidP="00000000" w:rsidRDefault="00000000" w:rsidRPr="00000000" w14:paraId="000000C5">
            <w:pPr>
              <w:rPr>
                <w:i w:val="1"/>
                <w:iCs w:val="1"/>
              </w:rPr>
            </w:pPr>
            <w:r w:rsidDel="00000000" w:rsidR="00000000" w:rsidRPr="00000000">
              <w:rPr>
                <w:i w:val="1"/>
                <w:iCs w:val="1"/>
                <w:rtl w:val="0"/>
              </w:rPr>
              <w:t xml:space="preserve">4. E Piz Salteras, Val Tschitta, S Bergün</w:t>
            </w:r>
          </w:p>
          <w:p w:rsidR="00000000" w:rsidDel="00000000" w:rsidP="00000000" w:rsidRDefault="00000000" w:rsidRPr="00000000" w14:paraId="000000C6">
            <w:pPr>
              <w:rPr>
                <w:i w:val="1"/>
                <w:iCs w:val="1"/>
              </w:rPr>
            </w:pPr>
            <w:r w:rsidDel="00000000" w:rsidR="00000000" w:rsidRPr="00000000">
              <w:rPr>
                <w:i w:val="1"/>
                <w:iCs w:val="1"/>
                <w:rtl w:val="0"/>
              </w:rPr>
              <w:t xml:space="preserve">S. NE Tschima da Tisch, W Bergün</w:t>
            </w:r>
          </w:p>
        </w:tc>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7">
            <w:pPr>
              <w:rPr>
                <w:i w:val="1"/>
                <w:iCs w:val="1"/>
              </w:rPr>
            </w:pPr>
            <w:r w:rsidDel="00000000" w:rsidR="00000000" w:rsidRPr="00000000">
              <w:rPr>
                <w:i w:val="1"/>
                <w:iCs w:val="1"/>
                <w:rtl w:val="0"/>
              </w:rPr>
              <w:t xml:space="preserve">6. Val Plazbi, N Piz </w:t>
            </w:r>
            <w:r w:rsidDel="00000000" w:rsidR="00000000" w:rsidRPr="00000000">
              <w:rPr>
                <w:i w:val="1"/>
                <w:iCs w:val="1"/>
                <w:rtl w:val="0"/>
              </w:rPr>
              <w:t xml:space="preserve">Uertsch</w:t>
            </w:r>
            <w:r w:rsidDel="00000000" w:rsidR="00000000" w:rsidRPr="00000000">
              <w:rPr>
                <w:rtl w:val="0"/>
              </w:rPr>
            </w:r>
          </w:p>
          <w:p w:rsidR="00000000" w:rsidDel="00000000" w:rsidP="00000000" w:rsidRDefault="00000000" w:rsidRPr="00000000" w14:paraId="000000C8">
            <w:pPr>
              <w:rPr>
                <w:i w:val="1"/>
                <w:iCs w:val="1"/>
              </w:rPr>
            </w:pPr>
            <w:r w:rsidDel="00000000" w:rsidR="00000000" w:rsidRPr="00000000">
              <w:rPr>
                <w:i w:val="1"/>
                <w:iCs w:val="1"/>
                <w:rtl w:val="0"/>
              </w:rPr>
              <w:t xml:space="preserve">7. Murtel d'As-cha W Fuorcla Pischa, SW Piz Kesch</w:t>
            </w:r>
          </w:p>
          <w:p w:rsidR="00000000" w:rsidDel="00000000" w:rsidP="00000000" w:rsidRDefault="00000000" w:rsidRPr="00000000" w14:paraId="000000C9">
            <w:pPr>
              <w:rPr>
                <w:i w:val="1"/>
                <w:iCs w:val="1"/>
              </w:rPr>
            </w:pPr>
            <w:r w:rsidDel="00000000" w:rsidR="00000000" w:rsidRPr="00000000">
              <w:rPr>
                <w:i w:val="1"/>
                <w:iCs w:val="1"/>
                <w:rtl w:val="0"/>
              </w:rPr>
              <w:t xml:space="preserve">8. Murtel dellas Nuorsas, Val da Bavais-ch</w:t>
            </w:r>
          </w:p>
          <w:p w:rsidR="00000000" w:rsidDel="00000000" w:rsidP="00000000" w:rsidRDefault="00000000" w:rsidRPr="00000000" w14:paraId="000000CA">
            <w:pPr>
              <w:rPr>
                <w:i w:val="1"/>
                <w:iCs w:val="1"/>
              </w:rPr>
            </w:pPr>
            <w:r w:rsidDel="00000000" w:rsidR="00000000" w:rsidRPr="00000000">
              <w:rPr>
                <w:i w:val="1"/>
                <w:iCs w:val="1"/>
                <w:rtl w:val="0"/>
              </w:rPr>
              <w:t xml:space="preserve">9. </w:t>
            </w:r>
            <w:r w:rsidDel="00000000" w:rsidR="00000000" w:rsidRPr="00000000">
              <w:rPr>
                <w:i w:val="1"/>
                <w:iCs w:val="1"/>
                <w:rtl w:val="0"/>
              </w:rPr>
              <w:t xml:space="preserve">Kühberggrat</w:t>
            </w:r>
            <w:r w:rsidDel="00000000" w:rsidR="00000000" w:rsidRPr="00000000">
              <w:rPr>
                <w:i w:val="1"/>
                <w:iCs w:val="1"/>
                <w:rtl w:val="0"/>
              </w:rPr>
              <w:t xml:space="preserve"> E, Davos-Monstein</w:t>
            </w:r>
          </w:p>
        </w:tc>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CB">
            <w:pPr>
              <w:rPr>
                <w:i w:val="1"/>
                <w:iCs w:val="1"/>
              </w:rPr>
            </w:pPr>
            <w:r w:rsidDel="00000000" w:rsidR="00000000" w:rsidRPr="00000000">
              <w:rPr>
                <w:i w:val="1"/>
                <w:iCs w:val="1"/>
                <w:rtl w:val="0"/>
              </w:rPr>
              <w:t xml:space="preserve">10. Bodmen WSW Leidbachhorn, S Davos</w:t>
            </w:r>
          </w:p>
          <w:p w:rsidR="00000000" w:rsidDel="00000000" w:rsidP="00000000" w:rsidRDefault="00000000" w:rsidRPr="00000000" w14:paraId="000000CC">
            <w:pPr>
              <w:rPr>
                <w:i w:val="1"/>
                <w:iCs w:val="1"/>
              </w:rPr>
            </w:pPr>
            <w:r w:rsidDel="00000000" w:rsidR="00000000" w:rsidRPr="00000000">
              <w:rPr>
                <w:i w:val="1"/>
                <w:iCs w:val="1"/>
                <w:rtl w:val="0"/>
              </w:rPr>
              <w:t xml:space="preserve">11. Leidbachhorn, W Davos</w:t>
            </w:r>
          </w:p>
          <w:p w:rsidR="00000000" w:rsidDel="00000000" w:rsidP="00000000" w:rsidRDefault="00000000" w:rsidRPr="00000000" w14:paraId="000000CD">
            <w:pPr>
              <w:rPr>
                <w:i w:val="1"/>
                <w:iCs w:val="1"/>
              </w:rPr>
            </w:pPr>
            <w:r w:rsidDel="00000000" w:rsidR="00000000" w:rsidRPr="00000000">
              <w:rPr>
                <w:i w:val="1"/>
                <w:iCs w:val="1"/>
                <w:rtl w:val="0"/>
              </w:rPr>
              <w:t xml:space="preserve">12. Leidbachhorn E, Davos</w:t>
            </w:r>
          </w:p>
          <w:p w:rsidR="00000000" w:rsidDel="00000000" w:rsidP="00000000" w:rsidRDefault="00000000" w:rsidRPr="00000000" w14:paraId="000000CE">
            <w:pPr>
              <w:rPr>
                <w:i w:val="1"/>
                <w:iCs w:val="1"/>
              </w:rPr>
            </w:pPr>
            <w:r w:rsidDel="00000000" w:rsidR="00000000" w:rsidRPr="00000000">
              <w:rPr>
                <w:i w:val="1"/>
                <w:iCs w:val="1"/>
                <w:rtl w:val="0"/>
              </w:rPr>
              <w:t xml:space="preserve">13. Plattenhorn, hinterstes Sertig</w:t>
            </w:r>
          </w:p>
        </w:tc>
      </w:tr>
    </w:tbl>
    <w:p w:rsidR="00000000" w:rsidDel="00000000" w:rsidP="00000000" w:rsidRDefault="00000000" w:rsidRPr="00000000" w14:paraId="000000CF">
      <w:pPr>
        <w:rPr>
          <w:i w:val="1"/>
          <w:iCs w:val="1"/>
        </w:rPr>
      </w:pPr>
      <w:r w:rsidDel="00000000" w:rsidR="00000000" w:rsidRPr="00000000">
        <w:rPr>
          <w:rtl w:val="0"/>
        </w:rPr>
      </w:r>
    </w:p>
    <w:p w:rsidR="00000000" w:rsidDel="00000000" w:rsidP="00000000" w:rsidRDefault="00000000" w:rsidRPr="00000000" w14:paraId="000000D0">
      <w:pPr>
        <w:rPr>
          <w:i w:val="1"/>
          <w:iCs w:val="1"/>
        </w:rPr>
      </w:pPr>
      <w:r w:rsidDel="00000000" w:rsidR="00000000" w:rsidRPr="00000000">
        <w:rPr>
          <w:i w:val="1"/>
          <w:iCs w:val="1"/>
          <w:color w:val="980000"/>
          <w:rtl w:val="0"/>
        </w:rPr>
        <w:t xml:space="preserve">Aktive Blockgletscher Im bündnerischen Einzugsgebiet des Rheins (Stand 1957)</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color w:val="980000"/>
        </w:rPr>
      </w:pPr>
      <w:r w:rsidDel="00000000" w:rsidR="00000000" w:rsidRPr="00000000">
        <w:rPr>
          <w:rtl w:val="0"/>
        </w:rPr>
        <w:t xml:space="preserve">Diese Blockgletscher haben ein </w:t>
      </w:r>
      <w:r w:rsidDel="00000000" w:rsidR="00000000" w:rsidRPr="00000000">
        <w:rPr>
          <w:color w:val="980000"/>
          <w:rtl w:val="0"/>
        </w:rPr>
        <w:t xml:space="preserve">geschätztes Gesamtvolumen von 18 Millionen Kubikmetern. </w:t>
      </w:r>
    </w:p>
    <w:p w:rsidR="00000000" w:rsidDel="00000000" w:rsidP="00000000" w:rsidRDefault="00000000" w:rsidRPr="00000000" w14:paraId="000000D3">
      <w:pPr>
        <w:rPr/>
      </w:pPr>
      <w:r w:rsidDel="00000000" w:rsidR="00000000" w:rsidRPr="00000000">
        <w:rPr>
          <w:rtl w:val="0"/>
        </w:rPr>
        <w:t xml:space="preserve">Sie bevorzugen die Höhenzone zwischen 2800 und 2300 m ü.M. Sie kommen nur in Tälern vor, die nach Norden, Westen oder (seltener) nach Osten ausgerichtet sind. Sie meiden konsequent südexponierte Lagen. Die nach Norden ausgerichteten Blockströme reichen am tiefsten ins Tal hinunter. In </w:t>
      </w:r>
      <w:r w:rsidDel="00000000" w:rsidR="00000000" w:rsidRPr="00000000">
        <w:rPr>
          <w:rtl w:val="0"/>
        </w:rPr>
        <w:t xml:space="preserve">Bündnerschiefern</w:t>
      </w:r>
      <w:r w:rsidDel="00000000" w:rsidR="00000000" w:rsidRPr="00000000">
        <w:rPr>
          <w:rtl w:val="0"/>
        </w:rPr>
        <w:t xml:space="preserve"> sind keine Blockgletscher bekannt.</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color w:val="980000"/>
          <w:rtl w:val="0"/>
        </w:rPr>
        <w:t xml:space="preserve">&gt; Inaktive Blockgletscher </w:t>
      </w:r>
      <w:r w:rsidDel="00000000" w:rsidR="00000000" w:rsidRPr="00000000">
        <w:rPr>
          <w:rtl w:val="0"/>
        </w:rPr>
        <w:t xml:space="preserve">sind heute nicht mehr in Bewegung. Meist sind sie von Vegetation bedeckt.</w:t>
      </w: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b w:val="1"/>
          <w:bCs w:val="1"/>
          <w:color w:val="980000"/>
        </w:rPr>
      </w:pPr>
      <w:r w:rsidDel="00000000" w:rsidR="00000000" w:rsidRPr="00000000">
        <w:rPr>
          <w:b w:val="1"/>
          <w:bCs w:val="1"/>
          <w:color w:val="980000"/>
          <w:rtl w:val="0"/>
        </w:rPr>
        <w:t xml:space="preserve">&gt; </w:t>
      </w:r>
      <w:r w:rsidDel="00000000" w:rsidR="00000000" w:rsidRPr="00000000">
        <w:rPr>
          <w:b w:val="1"/>
          <w:bCs w:val="1"/>
          <w:color w:val="980000"/>
          <w:rtl w:val="0"/>
        </w:rPr>
        <w:t xml:space="preserve">Blockgirlanden</w:t>
      </w:r>
      <w:r w:rsidDel="00000000" w:rsidR="00000000" w:rsidRPr="00000000">
        <w:rPr>
          <w:b w:val="1"/>
          <w:bCs w:val="1"/>
          <w:color w:val="980000"/>
          <w:rtl w:val="0"/>
        </w:rPr>
        <w:t xml:space="preserve"> </w:t>
      </w:r>
    </w:p>
    <w:p w:rsidR="00000000" w:rsidDel="00000000" w:rsidP="00000000" w:rsidRDefault="00000000" w:rsidRPr="00000000" w14:paraId="000000D9">
      <w:pPr>
        <w:rPr/>
      </w:pPr>
      <w:r w:rsidDel="00000000" w:rsidR="00000000" w:rsidRPr="00000000">
        <w:rPr>
          <w:rtl w:val="0"/>
        </w:rPr>
        <w:t xml:space="preserve">Blockgirlanden</w:t>
      </w:r>
      <w:r w:rsidDel="00000000" w:rsidR="00000000" w:rsidRPr="00000000">
        <w:rPr>
          <w:rtl w:val="0"/>
        </w:rPr>
        <w:t xml:space="preserve"> sind Fliessformen in </w:t>
      </w:r>
      <w:r w:rsidDel="00000000" w:rsidR="00000000" w:rsidRPr="00000000">
        <w:rPr>
          <w:rtl w:val="0"/>
        </w:rPr>
        <w:t xml:space="preserve">grobblockigem,</w:t>
      </w:r>
      <w:r w:rsidDel="00000000" w:rsidR="00000000" w:rsidRPr="00000000">
        <w:rPr>
          <w:rtl w:val="0"/>
        </w:rPr>
        <w:t xml:space="preserve"> lockerem Schutt. Diese Girlanden bedecken die Hänge - im Gegensatz zu den </w:t>
      </w:r>
      <w:r w:rsidDel="00000000" w:rsidR="00000000" w:rsidRPr="00000000">
        <w:rPr>
          <w:rtl w:val="0"/>
        </w:rPr>
        <w:t xml:space="preserve">Blockströmen</w:t>
      </w:r>
      <w:r w:rsidDel="00000000" w:rsidR="00000000" w:rsidRPr="00000000">
        <w:rPr>
          <w:rtl w:val="0"/>
        </w:rPr>
        <w:t xml:space="preserve"> - nicht als schmale Zungen, sondern auf breiter Front. Sie umfassen zusammenhängend </w:t>
      </w:r>
      <w:r w:rsidDel="00000000" w:rsidR="00000000" w:rsidRPr="00000000">
        <w:rPr>
          <w:rtl w:val="0"/>
        </w:rPr>
        <w:t xml:space="preserve">grössere</w:t>
      </w:r>
      <w:r w:rsidDel="00000000" w:rsidR="00000000" w:rsidRPr="00000000">
        <w:rPr>
          <w:rtl w:val="0"/>
        </w:rPr>
        <w:t xml:space="preserve"> Gebiete als die Blockströme. </w:t>
      </w:r>
    </w:p>
    <w:p w:rsidR="00000000" w:rsidDel="00000000" w:rsidP="00000000" w:rsidRDefault="00000000" w:rsidRPr="00000000" w14:paraId="000000DA">
      <w:pPr>
        <w:rPr/>
      </w:pPr>
      <w:r w:rsidDel="00000000" w:rsidR="00000000" w:rsidRPr="00000000">
        <w:rPr>
          <w:rtl w:val="0"/>
        </w:rPr>
      </w:r>
    </w:p>
    <w:tbl>
      <w:tblPr>
        <w:tblStyle w:val="Table17"/>
        <w:tblW w:w="68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10"/>
        <w:tblGridChange w:id="0">
          <w:tblGrid>
            <w:gridCol w:w="681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B">
            <w:pPr>
              <w:rPr/>
            </w:pPr>
            <w:r w:rsidDel="00000000" w:rsidR="00000000" w:rsidRPr="00000000">
              <w:rPr/>
              <w:drawing>
                <wp:inline distB="114300" distT="114300" distL="114300" distR="114300">
                  <wp:extent cx="4100473" cy="2453562"/>
                  <wp:effectExtent b="0" l="0" r="0" t="0"/>
                  <wp:docPr id="17" name="image2.png"/>
                  <a:graphic>
                    <a:graphicData uri="http://schemas.openxmlformats.org/drawingml/2006/picture">
                      <pic:pic>
                        <pic:nvPicPr>
                          <pic:cNvPr id="0" name="image2.png"/>
                          <pic:cNvPicPr preferRelativeResize="0"/>
                        </pic:nvPicPr>
                        <pic:blipFill>
                          <a:blip r:embed="rId58"/>
                          <a:srcRect b="0" l="0" r="0" t="0"/>
                          <a:stretch>
                            <a:fillRect/>
                          </a:stretch>
                        </pic:blipFill>
                        <pic:spPr>
                          <a:xfrm>
                            <a:off x="0" y="0"/>
                            <a:ext cx="4100473" cy="2453562"/>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rPr>
                <w:i w:val="1"/>
                <w:iCs w:val="1"/>
                <w:color w:val="980000"/>
              </w:rPr>
            </w:pPr>
            <w:r w:rsidDel="00000000" w:rsidR="00000000" w:rsidRPr="00000000">
              <w:rPr>
                <w:i w:val="1"/>
                <w:iCs w:val="1"/>
                <w:color w:val="980000"/>
                <w:rtl w:val="0"/>
              </w:rPr>
              <w:t xml:space="preserve">Blockgirlanden</w:t>
            </w:r>
            <w:r w:rsidDel="00000000" w:rsidR="00000000" w:rsidRPr="00000000">
              <w:rPr>
                <w:i w:val="1"/>
                <w:iCs w:val="1"/>
                <w:color w:val="980000"/>
                <w:rtl w:val="0"/>
              </w:rPr>
              <w:t xml:space="preserve"> </w:t>
            </w:r>
            <w:r w:rsidDel="00000000" w:rsidR="00000000" w:rsidRPr="00000000">
              <w:rPr>
                <w:i w:val="1"/>
                <w:iCs w:val="1"/>
                <w:color w:val="980000"/>
                <w:rtl w:val="0"/>
              </w:rPr>
              <w:t xml:space="preserve">Steileralp,</w:t>
            </w:r>
            <w:r w:rsidDel="00000000" w:rsidR="00000000" w:rsidRPr="00000000">
              <w:rPr>
                <w:i w:val="1"/>
                <w:iCs w:val="1"/>
                <w:color w:val="980000"/>
                <w:rtl w:val="0"/>
              </w:rPr>
              <w:t xml:space="preserve"> nördlich von Splügen GR. </w:t>
            </w:r>
            <w:r w:rsidDel="00000000" w:rsidR="00000000" w:rsidRPr="00000000">
              <w:rPr>
                <w:i w:val="1"/>
                <w:iCs w:val="1"/>
                <w:rtl w:val="0"/>
              </w:rPr>
              <w:t xml:space="preserve">swissALTI3D </w:t>
            </w:r>
            <w:r w:rsidDel="00000000" w:rsidR="00000000" w:rsidRPr="00000000">
              <w:rPr>
                <w:i w:val="1"/>
                <w:iCs w:val="1"/>
                <w:rtl w:val="0"/>
              </w:rPr>
              <w:t xml:space="preserve">Reliefschattierung</w:t>
            </w:r>
            <w:r w:rsidDel="00000000" w:rsidR="00000000" w:rsidRPr="00000000">
              <w:rPr>
                <w:i w:val="1"/>
                <w:iCs w:val="1"/>
                <w:rtl w:val="0"/>
              </w:rPr>
              <w:t xml:space="preserve"> </w:t>
            </w:r>
            <w:r w:rsidDel="00000000" w:rsidR="00000000" w:rsidRPr="00000000">
              <w:rPr>
                <w:i w:val="1"/>
                <w:iCs w:val="1"/>
                <w:rtl w:val="0"/>
              </w:rPr>
              <w:t xml:space="preserve">monodirektional</w:t>
            </w:r>
            <w:r w:rsidDel="00000000" w:rsidR="00000000" w:rsidRPr="00000000">
              <w:rPr>
                <w:i w:val="1"/>
                <w:iCs w:val="1"/>
                <w:rtl w:val="0"/>
              </w:rPr>
              <w:t xml:space="preserve"> (swisstopo).  </w:t>
            </w:r>
            <w:hyperlink r:id="rId59">
              <w:r w:rsidDel="00000000" w:rsidR="00000000" w:rsidRPr="00000000">
                <w:rPr>
                  <w:i w:val="1"/>
                  <w:iCs w:val="1"/>
                  <w:color w:val="1155cc"/>
                  <w:u w:val="single"/>
                  <w:rtl w:val="0"/>
                </w:rPr>
                <w:t xml:space="preserve">Luftaufnahme</w:t>
              </w:r>
            </w:hyperlink>
            <w:r w:rsidDel="00000000" w:rsidR="00000000" w:rsidRPr="00000000">
              <w:rPr>
                <w:i w:val="1"/>
                <w:iCs w:val="1"/>
                <w:rtl w:val="0"/>
              </w:rPr>
              <w:t xml:space="preserve">   </w:t>
            </w:r>
            <w:hyperlink r:id="rId60">
              <w:r w:rsidDel="00000000" w:rsidR="00000000" w:rsidRPr="00000000">
                <w:rPr>
                  <w:i w:val="1"/>
                  <w:iCs w:val="1"/>
                  <w:color w:val="1155cc"/>
                  <w:u w:val="single"/>
                  <w:rtl w:val="0"/>
                </w:rPr>
                <w:t xml:space="preserve">Höhenmodell</w:t>
              </w:r>
            </w:hyperlink>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D">
            <w:pPr>
              <w:rPr/>
            </w:pPr>
            <w:r w:rsidDel="00000000" w:rsidR="00000000" w:rsidRPr="00000000">
              <w:rPr/>
              <w:drawing>
                <wp:inline distB="114300" distT="114300" distL="114300" distR="114300">
                  <wp:extent cx="4161003" cy="2637575"/>
                  <wp:effectExtent b="0" l="0" r="0" t="0"/>
                  <wp:docPr id="12" name="image10.png"/>
                  <a:graphic>
                    <a:graphicData uri="http://schemas.openxmlformats.org/drawingml/2006/picture">
                      <pic:pic>
                        <pic:nvPicPr>
                          <pic:cNvPr id="0" name="image10.png"/>
                          <pic:cNvPicPr preferRelativeResize="0"/>
                        </pic:nvPicPr>
                        <pic:blipFill>
                          <a:blip r:embed="rId61"/>
                          <a:srcRect b="0" l="0" r="0" t="0"/>
                          <a:stretch>
                            <a:fillRect/>
                          </a:stretch>
                        </pic:blipFill>
                        <pic:spPr>
                          <a:xfrm>
                            <a:off x="0" y="0"/>
                            <a:ext cx="4161003" cy="2637575"/>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rPr>
                <w:i w:val="1"/>
                <w:iCs w:val="1"/>
              </w:rPr>
            </w:pPr>
            <w:r w:rsidDel="00000000" w:rsidR="00000000" w:rsidRPr="00000000">
              <w:rPr>
                <w:i w:val="1"/>
                <w:iCs w:val="1"/>
                <w:color w:val="980000"/>
                <w:rtl w:val="0"/>
              </w:rPr>
              <w:t xml:space="preserve">Blockgirlanden</w:t>
            </w:r>
            <w:r w:rsidDel="00000000" w:rsidR="00000000" w:rsidRPr="00000000">
              <w:rPr>
                <w:i w:val="1"/>
                <w:iCs w:val="1"/>
                <w:color w:val="980000"/>
                <w:rtl w:val="0"/>
              </w:rPr>
              <w:t xml:space="preserve"> </w:t>
            </w:r>
            <w:r w:rsidDel="00000000" w:rsidR="00000000" w:rsidRPr="00000000">
              <w:rPr>
                <w:i w:val="1"/>
                <w:iCs w:val="1"/>
                <w:color w:val="980000"/>
                <w:rtl w:val="0"/>
              </w:rPr>
              <w:t xml:space="preserve">Murtel</w:t>
            </w:r>
            <w:r w:rsidDel="00000000" w:rsidR="00000000" w:rsidRPr="00000000">
              <w:rPr>
                <w:i w:val="1"/>
                <w:iCs w:val="1"/>
                <w:color w:val="980000"/>
                <w:rtl w:val="0"/>
              </w:rPr>
              <w:t xml:space="preserve"> </w:t>
            </w:r>
            <w:r w:rsidDel="00000000" w:rsidR="00000000" w:rsidRPr="00000000">
              <w:rPr>
                <w:i w:val="1"/>
                <w:iCs w:val="1"/>
                <w:color w:val="980000"/>
                <w:rtl w:val="0"/>
              </w:rPr>
              <w:t xml:space="preserve">dla</w:t>
            </w:r>
            <w:r w:rsidDel="00000000" w:rsidR="00000000" w:rsidRPr="00000000">
              <w:rPr>
                <w:i w:val="1"/>
                <w:iCs w:val="1"/>
                <w:color w:val="980000"/>
                <w:rtl w:val="0"/>
              </w:rPr>
              <w:t xml:space="preserve"> Muetta, östlich Piz Darlux GR.</w:t>
            </w:r>
            <w:r w:rsidDel="00000000" w:rsidR="00000000" w:rsidRPr="00000000">
              <w:rPr>
                <w:i w:val="1"/>
                <w:iCs w:val="1"/>
                <w:rtl w:val="0"/>
              </w:rPr>
              <w:t xml:space="preserve">  </w:t>
            </w:r>
            <w:hyperlink r:id="rId62">
              <w:r w:rsidDel="00000000" w:rsidR="00000000" w:rsidRPr="00000000">
                <w:rPr>
                  <w:i w:val="1"/>
                  <w:iCs w:val="1"/>
                  <w:color w:val="1155cc"/>
                  <w:u w:val="single"/>
                  <w:rtl w:val="0"/>
                </w:rPr>
                <w:t xml:space="preserve">Karte</w:t>
              </w:r>
            </w:hyperlink>
            <w:r w:rsidDel="00000000" w:rsidR="00000000" w:rsidRPr="00000000">
              <w:rPr>
                <w:i w:val="1"/>
                <w:iCs w:val="1"/>
                <w:rtl w:val="0"/>
              </w:rPr>
              <w:t xml:space="preserve">   </w:t>
            </w:r>
            <w:hyperlink r:id="rId63">
              <w:r w:rsidDel="00000000" w:rsidR="00000000" w:rsidRPr="00000000">
                <w:rPr>
                  <w:i w:val="1"/>
                  <w:iCs w:val="1"/>
                  <w:color w:val="1155cc"/>
                  <w:u w:val="single"/>
                  <w:rtl w:val="0"/>
                </w:rPr>
                <w:t xml:space="preserve">Luftaufnahme</w:t>
              </w:r>
            </w:hyperlink>
            <w:r w:rsidDel="00000000" w:rsidR="00000000" w:rsidRPr="00000000">
              <w:rPr>
                <w:i w:val="1"/>
                <w:iCs w:val="1"/>
                <w:rtl w:val="0"/>
              </w:rPr>
              <w:t xml:space="preserve">   </w:t>
            </w:r>
            <w:hyperlink r:id="rId64">
              <w:r w:rsidDel="00000000" w:rsidR="00000000" w:rsidRPr="00000000">
                <w:rPr>
                  <w:i w:val="1"/>
                  <w:iCs w:val="1"/>
                  <w:color w:val="1155cc"/>
                  <w:u w:val="single"/>
                  <w:rtl w:val="0"/>
                </w:rPr>
                <w:t xml:space="preserve">Höhenmodell</w:t>
              </w:r>
            </w:hyperlink>
            <w:r w:rsidDel="00000000" w:rsidR="00000000" w:rsidRPr="00000000">
              <w:rPr>
                <w:rtl w:val="0"/>
              </w:rPr>
            </w:r>
          </w:p>
        </w:tc>
      </w:tr>
    </w:tbl>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Die Wülste und Wälle lassen auf langsame </w:t>
      </w:r>
      <w:r w:rsidDel="00000000" w:rsidR="00000000" w:rsidRPr="00000000">
        <w:rPr>
          <w:rtl w:val="0"/>
        </w:rPr>
        <w:t xml:space="preserve">Fliessbewegungen</w:t>
      </w:r>
      <w:r w:rsidDel="00000000" w:rsidR="00000000" w:rsidRPr="00000000">
        <w:rPr>
          <w:rtl w:val="0"/>
        </w:rPr>
        <w:t xml:space="preserve"> schliessen. Wie bei den </w:t>
      </w:r>
      <w:r w:rsidDel="00000000" w:rsidR="00000000" w:rsidRPr="00000000">
        <w:rPr>
          <w:rtl w:val="0"/>
        </w:rPr>
        <w:t xml:space="preserve">Blockströmen</w:t>
      </w:r>
      <w:r w:rsidDel="00000000" w:rsidR="00000000" w:rsidRPr="00000000">
        <w:rPr>
          <w:rtl w:val="0"/>
        </w:rPr>
        <w:t xml:space="preserve"> gibt es auch bei diesen Girlanden solche, die sich nicht mehr aktiv bewegen, und solche, die noch in Bewegung sind. Eine eindeutige Abgrenzung zwischen </w:t>
      </w:r>
      <w:r w:rsidDel="00000000" w:rsidR="00000000" w:rsidRPr="00000000">
        <w:rPr>
          <w:rtl w:val="0"/>
        </w:rPr>
        <w:t xml:space="preserve">Blockströmen</w:t>
      </w:r>
      <w:r w:rsidDel="00000000" w:rsidR="00000000" w:rsidRPr="00000000">
        <w:rPr>
          <w:rtl w:val="0"/>
        </w:rPr>
        <w:t xml:space="preserve"> und Blockgirlanden gibt es nicht. Oftmals bilden kräftige Girlanden lokal schmale Zungen, welche die Form kleiner Blockströme annehmen. </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Weitere Beispiele von typischen </w:t>
      </w:r>
      <w:r w:rsidDel="00000000" w:rsidR="00000000" w:rsidRPr="00000000">
        <w:rPr>
          <w:rtl w:val="0"/>
        </w:rPr>
        <w:t xml:space="preserve">Blockgirlanden:</w:t>
      </w:r>
      <w:r w:rsidDel="00000000" w:rsidR="00000000" w:rsidRPr="00000000">
        <w:rPr>
          <w:rtl w:val="0"/>
        </w:rPr>
      </w:r>
    </w:p>
    <w:p w:rsidR="00000000" w:rsidDel="00000000" w:rsidP="00000000" w:rsidRDefault="00000000" w:rsidRPr="00000000" w14:paraId="000000E3">
      <w:pPr>
        <w:rPr/>
      </w:pPr>
      <w:hyperlink r:id="rId65">
        <w:r w:rsidDel="00000000" w:rsidR="00000000" w:rsidRPr="00000000">
          <w:rPr>
            <w:color w:val="1155cc"/>
            <w:u w:val="single"/>
            <w:rtl w:val="0"/>
          </w:rPr>
          <w:t xml:space="preserve">Pizzas d'Anarosa</w:t>
        </w:r>
      </w:hyperlink>
      <w:r w:rsidDel="00000000" w:rsidR="00000000" w:rsidRPr="00000000">
        <w:rPr>
          <w:rtl w:val="0"/>
        </w:rPr>
      </w:r>
    </w:p>
    <w:p w:rsidR="00000000" w:rsidDel="00000000" w:rsidP="00000000" w:rsidRDefault="00000000" w:rsidRPr="00000000" w14:paraId="000000E4">
      <w:pPr>
        <w:rPr/>
      </w:pPr>
      <w:hyperlink r:id="rId66">
        <w:r w:rsidDel="00000000" w:rsidR="00000000" w:rsidRPr="00000000">
          <w:rPr>
            <w:color w:val="1155cc"/>
            <w:u w:val="single"/>
            <w:rtl w:val="0"/>
          </w:rPr>
          <w:t xml:space="preserve">Lai Pintg, Alp Anarosa</w:t>
        </w:r>
      </w:hyperlink>
      <w:r w:rsidDel="00000000" w:rsidR="00000000" w:rsidRPr="00000000">
        <w:rPr>
          <w:rtl w:val="0"/>
        </w:rPr>
      </w:r>
    </w:p>
    <w:p w:rsidR="00000000" w:rsidDel="00000000" w:rsidP="00000000" w:rsidRDefault="00000000" w:rsidRPr="00000000" w14:paraId="000000E5">
      <w:pPr>
        <w:rPr/>
      </w:pPr>
      <w:hyperlink r:id="rId67">
        <w:r w:rsidDel="00000000" w:rsidR="00000000" w:rsidRPr="00000000">
          <w:rPr>
            <w:color w:val="1155cc"/>
            <w:u w:val="single"/>
            <w:rtl w:val="0"/>
          </w:rPr>
          <w:t xml:space="preserve">Murtel della Muota, östlich Bergün</w:t>
        </w:r>
      </w:hyperlink>
      <w:r w:rsidDel="00000000" w:rsidR="00000000" w:rsidRPr="00000000">
        <w:rPr>
          <w:rtl w:val="0"/>
        </w:rPr>
      </w:r>
    </w:p>
    <w:p w:rsidR="00000000" w:rsidDel="00000000" w:rsidP="00000000" w:rsidRDefault="00000000" w:rsidRPr="00000000" w14:paraId="000000E6">
      <w:pPr>
        <w:rPr/>
      </w:pPr>
      <w:hyperlink r:id="rId68">
        <w:r w:rsidDel="00000000" w:rsidR="00000000" w:rsidRPr="00000000">
          <w:rPr>
            <w:color w:val="1155cc"/>
            <w:u w:val="single"/>
            <w:rtl w:val="0"/>
          </w:rPr>
          <w:t xml:space="preserve">Murtel della Grappa, nördlich P. Fregslas</w:t>
        </w:r>
      </w:hyperlink>
      <w:r w:rsidDel="00000000" w:rsidR="00000000" w:rsidRPr="00000000">
        <w:rPr>
          <w:rtl w:val="0"/>
        </w:rPr>
      </w:r>
    </w:p>
    <w:p w:rsidR="00000000" w:rsidDel="00000000" w:rsidP="00000000" w:rsidRDefault="00000000" w:rsidRPr="00000000" w14:paraId="000000E7">
      <w:pPr>
        <w:rPr/>
      </w:pPr>
      <w:hyperlink r:id="rId69">
        <w:r w:rsidDel="00000000" w:rsidR="00000000" w:rsidRPr="00000000">
          <w:rPr>
            <w:color w:val="1155cc"/>
            <w:u w:val="single"/>
            <w:rtl w:val="0"/>
          </w:rPr>
          <w:t xml:space="preserve">Kesch Pitschen, NW Piz Kesch </w:t>
        </w:r>
      </w:hyperlink>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b w:val="1"/>
          <w:bCs w:val="1"/>
          <w:color w:val="980000"/>
        </w:rPr>
      </w:pPr>
      <w:r w:rsidDel="00000000" w:rsidR="00000000" w:rsidRPr="00000000">
        <w:rPr>
          <w:b w:val="1"/>
          <w:bCs w:val="1"/>
          <w:color w:val="980000"/>
          <w:rtl w:val="0"/>
        </w:rPr>
        <w:t xml:space="preserve">&gt; </w:t>
      </w:r>
      <w:r w:rsidDel="00000000" w:rsidR="00000000" w:rsidRPr="00000000">
        <w:rPr>
          <w:b w:val="1"/>
          <w:bCs w:val="1"/>
          <w:color w:val="980000"/>
          <w:rtl w:val="0"/>
        </w:rPr>
        <w:t xml:space="preserve">Schuttrutschungen</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Unter </w:t>
      </w:r>
      <w:r w:rsidDel="00000000" w:rsidR="00000000" w:rsidRPr="00000000">
        <w:rPr>
          <w:rtl w:val="0"/>
        </w:rPr>
        <w:t xml:space="preserve">"Schutt"</w:t>
      </w:r>
      <w:r w:rsidDel="00000000" w:rsidR="00000000" w:rsidRPr="00000000">
        <w:rPr>
          <w:rtl w:val="0"/>
        </w:rPr>
        <w:t xml:space="preserve"> versteht man in diesem Zusammenhang alle Formen von Lockergestein (Ton, Silt, Sand, Kies, Steine, Felsblöcke). Diesen Schutt findet man beispielsweise</w:t>
      </w:r>
    </w:p>
    <w:p w:rsidR="00000000" w:rsidDel="00000000" w:rsidP="00000000" w:rsidRDefault="00000000" w:rsidRPr="00000000" w14:paraId="000000EC">
      <w:pPr>
        <w:rPr/>
      </w:pPr>
      <w:r w:rsidDel="00000000" w:rsidR="00000000" w:rsidRPr="00000000">
        <w:rPr>
          <w:rtl w:val="0"/>
        </w:rPr>
        <w:t xml:space="preserve">&gt; an Berghängen</w:t>
      </w:r>
    </w:p>
    <w:p w:rsidR="00000000" w:rsidDel="00000000" w:rsidP="00000000" w:rsidRDefault="00000000" w:rsidRPr="00000000" w14:paraId="000000ED">
      <w:pPr>
        <w:rPr/>
      </w:pPr>
      <w:r w:rsidDel="00000000" w:rsidR="00000000" w:rsidRPr="00000000">
        <w:rPr>
          <w:rtl w:val="0"/>
        </w:rPr>
        <w:t xml:space="preserve">&gt; in Moränen</w:t>
      </w:r>
    </w:p>
    <w:p w:rsidR="00000000" w:rsidDel="00000000" w:rsidP="00000000" w:rsidRDefault="00000000" w:rsidRPr="00000000" w14:paraId="000000EE">
      <w:pPr>
        <w:rPr/>
      </w:pPr>
      <w:r w:rsidDel="00000000" w:rsidR="00000000" w:rsidRPr="00000000">
        <w:rPr>
          <w:rtl w:val="0"/>
        </w:rPr>
        <w:t xml:space="preserve">&gt; an </w:t>
      </w:r>
      <w:r w:rsidDel="00000000" w:rsidR="00000000" w:rsidRPr="00000000">
        <w:rPr>
          <w:rtl w:val="0"/>
        </w:rPr>
        <w:t xml:space="preserve">Bachufern</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&gt; in Fels- und Bergsturz-Ablagerungen.</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Es gibt </w:t>
      </w:r>
    </w:p>
    <w:p w:rsidR="00000000" w:rsidDel="00000000" w:rsidP="00000000" w:rsidRDefault="00000000" w:rsidRPr="00000000" w14:paraId="000000F2">
      <w:pPr>
        <w:rPr/>
      </w:pPr>
      <w:r w:rsidDel="00000000" w:rsidR="00000000" w:rsidRPr="00000000">
        <w:rPr>
          <w:rtl w:val="0"/>
        </w:rPr>
        <w:t xml:space="preserve">&gt; plötzliche, rasche, meist einmalige </w:t>
      </w:r>
      <w:r w:rsidDel="00000000" w:rsidR="00000000" w:rsidRPr="00000000">
        <w:rPr>
          <w:rtl w:val="0"/>
        </w:rPr>
        <w:t xml:space="preserve">Rutschbewegungen</w:t>
      </w:r>
      <w:r w:rsidDel="00000000" w:rsidR="00000000" w:rsidRPr="00000000">
        <w:rPr>
          <w:rtl w:val="0"/>
        </w:rPr>
        <w:t xml:space="preserve"> von Gesteinsschutt</w:t>
      </w:r>
    </w:p>
    <w:p w:rsidR="00000000" w:rsidDel="00000000" w:rsidP="00000000" w:rsidRDefault="00000000" w:rsidRPr="00000000" w14:paraId="000000F3">
      <w:pPr>
        <w:rPr/>
      </w:pPr>
      <w:r w:rsidDel="00000000" w:rsidR="00000000" w:rsidRPr="00000000">
        <w:rPr>
          <w:rtl w:val="0"/>
        </w:rPr>
        <w:t xml:space="preserve">&gt; langsame, lang andauernde Kriechbewegungen im Schutt.</w:t>
      </w:r>
    </w:p>
    <w:p w:rsidR="00000000" w:rsidDel="00000000" w:rsidP="00000000" w:rsidRDefault="00000000" w:rsidRPr="00000000" w14:paraId="000000F4">
      <w:pPr>
        <w:rPr/>
      </w:pPr>
      <w:hyperlink r:id="rId70">
        <w:r w:rsidDel="00000000" w:rsidR="00000000" w:rsidRPr="00000000">
          <w:rPr>
            <w:color w:val="1155cc"/>
            <w:u w:val="single"/>
            <w:rtl w:val="0"/>
          </w:rPr>
          <w:t xml:space="preserve">mehr zum Thema Rutschungen</w:t>
        </w:r>
      </w:hyperlink>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b w:val="1"/>
          <w:bCs w:val="1"/>
          <w:color w:val="980000"/>
          <w:rtl w:val="0"/>
        </w:rPr>
        <w:t xml:space="preserve">&gt; </w:t>
      </w:r>
      <w:r w:rsidDel="00000000" w:rsidR="00000000" w:rsidRPr="00000000">
        <w:rPr>
          <w:b w:val="1"/>
          <w:bCs w:val="1"/>
          <w:color w:val="980000"/>
          <w:rtl w:val="0"/>
        </w:rPr>
        <w:t xml:space="preserve">Schieferrutschungen</w:t>
      </w:r>
      <w:r w:rsidDel="00000000" w:rsidR="00000000" w:rsidRPr="00000000">
        <w:rPr>
          <w:b w:val="1"/>
          <w:bCs w:val="1"/>
          <w:color w:val="980000"/>
          <w:rtl w:val="0"/>
        </w:rPr>
        <w:t xml:space="preserve"> </w:t>
      </w:r>
      <w:r w:rsidDel="00000000" w:rsidR="00000000" w:rsidRPr="00000000">
        <w:rPr>
          <w:rtl w:val="0"/>
        </w:rPr>
      </w:r>
    </w:p>
    <w:p w:rsidR="00000000" w:rsidDel="00000000" w:rsidP="00000000" w:rsidRDefault="00000000" w:rsidRPr="00000000" w14:paraId="000000F8">
      <w:pPr>
        <w:rPr/>
      </w:pPr>
      <w:r w:rsidDel="00000000" w:rsidR="00000000" w:rsidRPr="00000000">
        <w:rPr>
          <w:rtl w:val="0"/>
        </w:rPr>
        <w:t xml:space="preserve">Bei </w:t>
      </w:r>
      <w:r w:rsidDel="00000000" w:rsidR="00000000" w:rsidRPr="00000000">
        <w:rPr>
          <w:rtl w:val="0"/>
        </w:rPr>
        <w:t xml:space="preserve">Schieferrutschungen</w:t>
      </w:r>
      <w:r w:rsidDel="00000000" w:rsidR="00000000" w:rsidRPr="00000000">
        <w:rPr>
          <w:rtl w:val="0"/>
        </w:rPr>
        <w:t xml:space="preserve"> bewegt </w:t>
      </w:r>
      <w:r w:rsidDel="00000000" w:rsidR="00000000" w:rsidRPr="00000000">
        <w:rPr>
          <w:rtl w:val="0"/>
        </w:rPr>
        <w:t xml:space="preserve">sich </w:t>
      </w:r>
      <w:r w:rsidDel="00000000" w:rsidR="00000000" w:rsidRPr="00000000">
        <w:rPr>
          <w:rtl w:val="0"/>
        </w:rPr>
        <w:t xml:space="preserve">Fels auf Schieferungsflächen und Schichtflächen im Untergrund. </w:t>
      </w:r>
      <w:r w:rsidDel="00000000" w:rsidR="00000000" w:rsidRPr="00000000">
        <w:rPr>
          <w:rtl w:val="0"/>
        </w:rPr>
        <w:t xml:space="preserve">Schieferrutschungen</w:t>
      </w:r>
      <w:r w:rsidDel="00000000" w:rsidR="00000000" w:rsidRPr="00000000">
        <w:rPr>
          <w:rtl w:val="0"/>
        </w:rPr>
        <w:t xml:space="preserve"> sind langsame </w:t>
      </w:r>
      <w:r w:rsidDel="00000000" w:rsidR="00000000" w:rsidRPr="00000000">
        <w:rPr>
          <w:rtl w:val="0"/>
        </w:rPr>
        <w:t xml:space="preserve">Felsbewegungen.</w:t>
      </w:r>
      <w:r w:rsidDel="00000000" w:rsidR="00000000" w:rsidRPr="00000000">
        <w:rPr>
          <w:rtl w:val="0"/>
        </w:rPr>
        <w:t xml:space="preserve"> </w:t>
      </w:r>
    </w:p>
    <w:p w:rsidR="00000000" w:rsidDel="00000000" w:rsidP="00000000" w:rsidRDefault="00000000" w:rsidRPr="00000000" w14:paraId="000000F9">
      <w:pPr>
        <w:rPr/>
      </w:pPr>
      <w:hyperlink r:id="rId71">
        <w:r w:rsidDel="00000000" w:rsidR="00000000" w:rsidRPr="00000000">
          <w:rPr>
            <w:color w:val="1155cc"/>
            <w:u w:val="single"/>
            <w:rtl w:val="0"/>
          </w:rPr>
          <w:t xml:space="preserve">mehr zum Thema Rutschungen</w:t>
        </w:r>
      </w:hyperlink>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pStyle w:val="Heading1"/>
        <w:rPr>
          <w:b w:val="1"/>
          <w:bCs w:val="1"/>
          <w:color w:val="980000"/>
        </w:rPr>
      </w:pPr>
      <w:bookmarkStart w:colFirst="0" w:colLast="0" w:name="_lhz50zb3x91q" w:id="9"/>
      <w:bookmarkEnd w:id="9"/>
      <w:r w:rsidDel="00000000" w:rsidR="00000000" w:rsidRPr="00000000">
        <w:rPr>
          <w:rtl w:val="0"/>
        </w:rPr>
        <w:t xml:space="preserve">4.2 Die Schwerkraft bewegt Gesteinsmaterial auf rasche Art und Weise talwärts</w:t>
      </w:r>
      <w:r w:rsidDel="00000000" w:rsidR="00000000" w:rsidRPr="00000000">
        <w:rPr>
          <w:rtl w:val="0"/>
        </w:rPr>
      </w:r>
    </w:p>
    <w:p w:rsidR="00000000" w:rsidDel="00000000" w:rsidP="00000000" w:rsidRDefault="00000000" w:rsidRPr="00000000" w14:paraId="000000FD">
      <w:pPr>
        <w:spacing w:line="276" w:lineRule="auto"/>
        <w:rPr/>
      </w:pPr>
      <w:r w:rsidDel="00000000" w:rsidR="00000000" w:rsidRPr="00000000">
        <w:rPr>
          <w:rtl w:val="0"/>
        </w:rPr>
        <w:t xml:space="preserve">Bei dieser Bewegung stürzen, rollen und springen die Steine und Felsblöcke.</w:t>
      </w:r>
    </w:p>
    <w:p w:rsidR="00000000" w:rsidDel="00000000" w:rsidP="00000000" w:rsidRDefault="00000000" w:rsidRPr="00000000" w14:paraId="000000FE">
      <w:pPr>
        <w:spacing w:line="276" w:lineRule="auto"/>
        <w:rPr/>
      </w:pPr>
      <w:r w:rsidDel="00000000" w:rsidR="00000000" w:rsidRPr="00000000">
        <w:rPr>
          <w:rtl w:val="0"/>
        </w:rPr>
      </w:r>
    </w:p>
    <w:p w:rsidR="00000000" w:rsidDel="00000000" w:rsidP="00000000" w:rsidRDefault="00000000" w:rsidRPr="00000000" w14:paraId="000000FF">
      <w:pPr>
        <w:spacing w:line="276" w:lineRule="auto"/>
        <w:rPr/>
      </w:pPr>
      <w:r w:rsidDel="00000000" w:rsidR="00000000" w:rsidRPr="00000000">
        <w:rPr>
          <w:rtl w:val="0"/>
        </w:rPr>
        <w:t xml:space="preserve">&gt; &gt; Bei </w:t>
      </w:r>
      <w:hyperlink r:id="rId72">
        <w:r w:rsidDel="00000000" w:rsidR="00000000" w:rsidRPr="00000000">
          <w:rPr>
            <w:color w:val="1155cc"/>
            <w:u w:val="single"/>
            <w:rtl w:val="0"/>
          </w:rPr>
          <w:t xml:space="preserve">Steinschlag</w:t>
        </w:r>
      </w:hyperlink>
      <w:r w:rsidDel="00000000" w:rsidR="00000000" w:rsidRPr="00000000">
        <w:rPr>
          <w:rtl w:val="0"/>
        </w:rPr>
        <w:t xml:space="preserve"> </w:t>
      </w:r>
      <w:r w:rsidDel="00000000" w:rsidR="00000000" w:rsidRPr="00000000">
        <w:rPr>
          <w:rtl w:val="0"/>
        </w:rPr>
        <w:t xml:space="preserve">bewegen sich einzelne Steine oder Steinblöcke talwärts. Ihr Gesamtvolumen beträgt maximal 100 Kubikmeter. </w:t>
      </w:r>
    </w:p>
    <w:p w:rsidR="00000000" w:rsidDel="00000000" w:rsidP="00000000" w:rsidRDefault="00000000" w:rsidRPr="00000000" w14:paraId="00000100">
      <w:pPr>
        <w:spacing w:line="276" w:lineRule="auto"/>
        <w:rPr/>
      </w:pPr>
      <w:r w:rsidDel="00000000" w:rsidR="00000000" w:rsidRPr="00000000">
        <w:rPr>
          <w:rtl w:val="0"/>
        </w:rPr>
        <w:t xml:space="preserve">&gt; Bei einem </w:t>
      </w:r>
      <w:hyperlink r:id="rId73">
        <w:r w:rsidDel="00000000" w:rsidR="00000000" w:rsidRPr="00000000">
          <w:rPr>
            <w:color w:val="1155cc"/>
            <w:u w:val="single"/>
            <w:rtl w:val="0"/>
          </w:rPr>
          <w:t xml:space="preserve">Felssturz</w:t>
        </w:r>
      </w:hyperlink>
      <w:r w:rsidDel="00000000" w:rsidR="00000000" w:rsidRPr="00000000">
        <w:rPr>
          <w:rtl w:val="0"/>
        </w:rPr>
        <w:t xml:space="preserve"> </w:t>
      </w:r>
      <w:r w:rsidDel="00000000" w:rsidR="00000000" w:rsidRPr="00000000">
        <w:rPr>
          <w:rtl w:val="0"/>
        </w:rPr>
        <w:t xml:space="preserve">löst sich eine zusammenhängende Felsmasse von einem Berg und stürzt talwärts. Das Volumen beträgt im Minimum hundert Kubikmeter (kleiner Felssturz), im </w:t>
      </w:r>
      <w:r w:rsidDel="00000000" w:rsidR="00000000" w:rsidRPr="00000000">
        <w:rPr>
          <w:rtl w:val="0"/>
        </w:rPr>
        <w:t xml:space="preserve">maximum</w:t>
      </w:r>
      <w:r w:rsidDel="00000000" w:rsidR="00000000" w:rsidRPr="00000000">
        <w:rPr>
          <w:rtl w:val="0"/>
        </w:rPr>
        <w:t xml:space="preserve"> eine Million Kubikmeter (maximal </w:t>
      </w:r>
      <w:r w:rsidDel="00000000" w:rsidR="00000000" w:rsidRPr="00000000">
        <w:rPr>
          <w:rtl w:val="0"/>
        </w:rPr>
        <w:t xml:space="preserve">grosser</w:t>
      </w:r>
      <w:r w:rsidDel="00000000" w:rsidR="00000000" w:rsidRPr="00000000">
        <w:rPr>
          <w:rtl w:val="0"/>
        </w:rPr>
        <w:t xml:space="preserve"> Felssturz). </w:t>
      </w:r>
    </w:p>
    <w:p w:rsidR="00000000" w:rsidDel="00000000" w:rsidP="00000000" w:rsidRDefault="00000000" w:rsidRPr="00000000" w14:paraId="00000101">
      <w:pPr>
        <w:spacing w:line="276" w:lineRule="auto"/>
        <w:rPr/>
      </w:pPr>
      <w:r w:rsidDel="00000000" w:rsidR="00000000" w:rsidRPr="00000000">
        <w:rPr>
          <w:rtl w:val="0"/>
        </w:rPr>
        <w:t xml:space="preserve">&gt; Bei einem </w:t>
      </w:r>
      <w:hyperlink r:id="rId74">
        <w:r w:rsidDel="00000000" w:rsidR="00000000" w:rsidRPr="00000000">
          <w:rPr>
            <w:color w:val="1155cc"/>
            <w:u w:val="single"/>
            <w:rtl w:val="0"/>
          </w:rPr>
          <w:t xml:space="preserve">Bergsturz</w:t>
        </w:r>
      </w:hyperlink>
      <w:r w:rsidDel="00000000" w:rsidR="00000000" w:rsidRPr="00000000">
        <w:rPr>
          <w:rtl w:val="0"/>
        </w:rPr>
        <w:t xml:space="preserve"> </w:t>
      </w:r>
      <w:r w:rsidDel="00000000" w:rsidR="00000000" w:rsidRPr="00000000">
        <w:rPr>
          <w:rtl w:val="0"/>
        </w:rPr>
        <w:t xml:space="preserve">stürzen mehr als eine Million Kubikmeter Fels zu Tal. </w:t>
      </w:r>
    </w:p>
    <w:p w:rsidR="00000000" w:rsidDel="00000000" w:rsidP="00000000" w:rsidRDefault="00000000" w:rsidRPr="00000000" w14:paraId="00000102">
      <w:pPr>
        <w:spacing w:line="276" w:lineRule="auto"/>
        <w:rPr/>
      </w:pPr>
      <w:r w:rsidDel="00000000" w:rsidR="00000000" w:rsidRPr="00000000">
        <w:rPr>
          <w:rtl w:val="0"/>
        </w:rPr>
      </w:r>
    </w:p>
    <w:p w:rsidR="00000000" w:rsidDel="00000000" w:rsidP="00000000" w:rsidRDefault="00000000" w:rsidRPr="00000000" w14:paraId="00000103">
      <w:pPr>
        <w:spacing w:line="276" w:lineRule="auto"/>
        <w:rPr/>
      </w:pPr>
      <w:r w:rsidDel="00000000" w:rsidR="00000000" w:rsidRPr="00000000">
        <w:rPr>
          <w:rtl w:val="0"/>
        </w:rPr>
      </w:r>
    </w:p>
    <w:p w:rsidR="00000000" w:rsidDel="00000000" w:rsidP="00000000" w:rsidRDefault="00000000" w:rsidRPr="00000000" w14:paraId="00000104">
      <w:pPr>
        <w:pStyle w:val="Heading1"/>
        <w:rPr/>
      </w:pPr>
      <w:bookmarkStart w:colFirst="0" w:colLast="0" w:name="_6pneo2pae80z" w:id="10"/>
      <w:bookmarkEnd w:id="10"/>
      <w:r w:rsidDel="00000000" w:rsidR="00000000" w:rsidRPr="00000000">
        <w:rPr>
          <w:rtl w:val="0"/>
        </w:rPr>
        <w:t xml:space="preserve">4.3 </w:t>
      </w:r>
      <w:r w:rsidDel="00000000" w:rsidR="00000000" w:rsidRPr="00000000">
        <w:rPr>
          <w:rtl w:val="0"/>
        </w:rPr>
        <w:t xml:space="preserve">Fliessendes</w:t>
      </w:r>
      <w:r w:rsidDel="00000000" w:rsidR="00000000" w:rsidRPr="00000000">
        <w:rPr>
          <w:rtl w:val="0"/>
        </w:rPr>
        <w:t xml:space="preserve"> Wasser trägt Gesteinsmaterial ab und führt es mit sich</w:t>
      </w:r>
    </w:p>
    <w:p w:rsidR="00000000" w:rsidDel="00000000" w:rsidP="00000000" w:rsidRDefault="00000000" w:rsidRPr="00000000" w14:paraId="00000105">
      <w:pPr>
        <w:spacing w:line="276" w:lineRule="auto"/>
        <w:rPr>
          <w:color w:val="980000"/>
        </w:rPr>
      </w:pPr>
      <w:r w:rsidDel="00000000" w:rsidR="00000000" w:rsidRPr="00000000">
        <w:rPr>
          <w:rtl w:val="0"/>
        </w:rPr>
        <w:t xml:space="preserve">Als </w:t>
      </w:r>
      <w:r w:rsidDel="00000000" w:rsidR="00000000" w:rsidRPr="00000000">
        <w:rPr>
          <w:color w:val="980000"/>
          <w:rtl w:val="0"/>
        </w:rPr>
        <w:t xml:space="preserve">Sedimentfracht </w:t>
      </w:r>
      <w:r w:rsidDel="00000000" w:rsidR="00000000" w:rsidRPr="00000000">
        <w:rPr>
          <w:rtl w:val="0"/>
        </w:rPr>
        <w:t xml:space="preserve">bezeichnet man </w:t>
      </w:r>
      <w:r w:rsidDel="00000000" w:rsidR="00000000" w:rsidRPr="00000000">
        <w:rPr>
          <w:rtl w:val="0"/>
        </w:rPr>
        <w:t xml:space="preserve">die gesamte Menge an Gestein, die ein Bach oder Fluss aus seinem Einzugsgebiet </w:t>
      </w:r>
      <w:r w:rsidDel="00000000" w:rsidR="00000000" w:rsidRPr="00000000">
        <w:rPr>
          <w:rtl w:val="0"/>
        </w:rPr>
        <w:t xml:space="preserve">abtransportiert.</w:t>
      </w:r>
      <w:r w:rsidDel="00000000" w:rsidR="00000000" w:rsidRPr="00000000">
        <w:rPr>
          <w:rtl w:val="0"/>
        </w:rPr>
        <w:t xml:space="preserve"> Man unterteilt die Sedimentfracht in </w:t>
      </w:r>
      <w:r w:rsidDel="00000000" w:rsidR="00000000" w:rsidRPr="00000000">
        <w:rPr>
          <w:color w:val="980000"/>
          <w:rtl w:val="0"/>
        </w:rPr>
        <w:t xml:space="preserve">Geschiebefracht, Suspensionsfracht und Lösungsfracht.</w:t>
      </w:r>
    </w:p>
    <w:p w:rsidR="00000000" w:rsidDel="00000000" w:rsidP="00000000" w:rsidRDefault="00000000" w:rsidRPr="00000000" w14:paraId="00000106">
      <w:pPr>
        <w:spacing w:line="276" w:lineRule="auto"/>
        <w:rPr/>
      </w:pPr>
      <w:r w:rsidDel="00000000" w:rsidR="00000000" w:rsidRPr="00000000">
        <w:rPr>
          <w:rtl w:val="0"/>
        </w:rPr>
      </w:r>
    </w:p>
    <w:tbl>
      <w:tblPr>
        <w:tblStyle w:val="Table18"/>
        <w:tblW w:w="89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2880"/>
        <w:gridCol w:w="4335"/>
        <w:tblGridChange w:id="0">
          <w:tblGrid>
            <w:gridCol w:w="1755"/>
            <w:gridCol w:w="2880"/>
            <w:gridCol w:w="4335"/>
          </w:tblGrid>
        </w:tblGridChange>
      </w:tblGrid>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107">
            <w:pPr>
              <w:widowControl w:val="0"/>
              <w:rPr>
                <w:i w:val="1"/>
                <w:iCs w:val="1"/>
                <w:color w:val="980000"/>
              </w:rPr>
            </w:pPr>
            <w:r w:rsidDel="00000000" w:rsidR="00000000" w:rsidRPr="00000000">
              <w:rPr>
                <w:rtl w:val="0"/>
              </w:rPr>
            </w:r>
          </w:p>
        </w:tc>
        <w:tc>
          <w:tcPr>
            <w:shd w:fill="ffffff" w:val="clear"/>
            <w:tcMar>
              <w:top w:w="100.0" w:type="dxa"/>
              <w:left w:w="100.0" w:type="dxa"/>
              <w:bottom w:w="100.0" w:type="dxa"/>
              <w:right w:w="100.0" w:type="dxa"/>
            </w:tcMar>
            <w:vAlign w:val="top"/>
          </w:tcPr>
          <w:p w:rsidR="00000000" w:rsidDel="00000000" w:rsidP="00000000" w:rsidRDefault="00000000" w:rsidRPr="00000000" w14:paraId="00000108">
            <w:pPr>
              <w:widowControl w:val="0"/>
              <w:rPr>
                <w:i w:val="1"/>
                <w:iCs w:val="1"/>
                <w:color w:val="980000"/>
              </w:rPr>
            </w:pPr>
            <w:r w:rsidDel="00000000" w:rsidR="00000000" w:rsidRPr="00000000">
              <w:rPr>
                <w:i w:val="1"/>
                <w:iCs w:val="1"/>
                <w:color w:val="980000"/>
                <w:rtl w:val="0"/>
              </w:rPr>
              <w:t xml:space="preserve">Was wird von Bächen und Flüssen bewegt, transportiert?</w:t>
            </w:r>
          </w:p>
        </w:tc>
        <w:tc>
          <w:tcPr>
            <w:shd w:fill="ffffff" w:val="clear"/>
            <w:tcMar>
              <w:top w:w="100.0" w:type="dxa"/>
              <w:left w:w="100.0" w:type="dxa"/>
              <w:bottom w:w="100.0" w:type="dxa"/>
              <w:right w:w="100.0" w:type="dxa"/>
            </w:tcMar>
            <w:vAlign w:val="top"/>
          </w:tcPr>
          <w:p w:rsidR="00000000" w:rsidDel="00000000" w:rsidP="00000000" w:rsidRDefault="00000000" w:rsidRPr="00000000" w14:paraId="00000109">
            <w:pPr>
              <w:widowControl w:val="0"/>
              <w:rPr>
                <w:i w:val="1"/>
                <w:iCs w:val="1"/>
                <w:color w:val="980000"/>
              </w:rPr>
            </w:pPr>
            <w:r w:rsidDel="00000000" w:rsidR="00000000" w:rsidRPr="00000000">
              <w:rPr>
                <w:i w:val="1"/>
                <w:iCs w:val="1"/>
                <w:color w:val="980000"/>
                <w:rtl w:val="0"/>
              </w:rPr>
              <w:t xml:space="preserve">Wie transportieren sie 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rPr/>
            </w:pPr>
            <w:hyperlink r:id="rId75">
              <w:r w:rsidDel="00000000" w:rsidR="00000000" w:rsidRPr="00000000">
                <w:rPr>
                  <w:color w:val="1155cc"/>
                  <w:u w:val="single"/>
                  <w:rtl w:val="0"/>
                </w:rPr>
                <w:t xml:space="preserve">Geschiebefracht</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rPr/>
            </w:pPr>
            <w:r w:rsidDel="00000000" w:rsidR="00000000" w:rsidRPr="00000000">
              <w:rPr>
                <w:rtl w:val="0"/>
              </w:rPr>
              <w:t xml:space="preserve">Grobkörniges Gesteinsmaterial (Kies, Steine, Felsblöcke)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rPr/>
            </w:pPr>
            <w:r w:rsidDel="00000000" w:rsidR="00000000" w:rsidRPr="00000000">
              <w:rPr>
                <w:rtl w:val="0"/>
              </w:rPr>
              <w:t xml:space="preserve">Das Gesteinsmaterial wird vom </w:t>
            </w:r>
            <w:r w:rsidDel="00000000" w:rsidR="00000000" w:rsidRPr="00000000">
              <w:rPr>
                <w:rtl w:val="0"/>
              </w:rPr>
              <w:t xml:space="preserve">fliessenden</w:t>
            </w:r>
            <w:r w:rsidDel="00000000" w:rsidR="00000000" w:rsidRPr="00000000">
              <w:rPr>
                <w:rtl w:val="0"/>
              </w:rPr>
              <w:t xml:space="preserve"> Wasser am Boden des Bachbettes / Flussbettes schiebend, rollend oder springend vorwärts bewegt.</w:t>
            </w:r>
          </w:p>
          <w:p w:rsidR="00000000" w:rsidDel="00000000" w:rsidP="00000000" w:rsidRDefault="00000000" w:rsidRPr="00000000" w14:paraId="0000010D">
            <w:pPr>
              <w:widowControl w:val="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spacing w:line="276" w:lineRule="auto"/>
              <w:rPr/>
            </w:pPr>
            <w:r w:rsidDel="00000000" w:rsidR="00000000" w:rsidRPr="00000000">
              <w:rPr>
                <w:rtl w:val="0"/>
              </w:rPr>
              <w:t xml:space="preserve">Schwebefracht</w:t>
            </w: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rPr/>
            </w:pPr>
            <w:r w:rsidDel="00000000" w:rsidR="00000000" w:rsidRPr="00000000">
              <w:rPr>
                <w:rtl w:val="0"/>
              </w:rPr>
              <w:t xml:space="preserve">Feinkörniges</w:t>
            </w:r>
            <w:r w:rsidDel="00000000" w:rsidR="00000000" w:rsidRPr="00000000">
              <w:rPr>
                <w:rtl w:val="0"/>
              </w:rPr>
              <w:t xml:space="preserve"> Gesteinsmaterial (Ton, Silt, Feinsand), zusammengefasend als «Schlamm» bezeichnet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rPr/>
            </w:pPr>
            <w:r w:rsidDel="00000000" w:rsidR="00000000" w:rsidRPr="00000000">
              <w:rPr>
                <w:rtl w:val="0"/>
              </w:rPr>
              <w:t xml:space="preserve"> Der Schlamm schwebt im </w:t>
            </w:r>
            <w:r w:rsidDel="00000000" w:rsidR="00000000" w:rsidRPr="00000000">
              <w:rPr>
                <w:rtl w:val="0"/>
              </w:rPr>
              <w:t xml:space="preserve">fliessenden</w:t>
            </w:r>
            <w:r w:rsidDel="00000000" w:rsidR="00000000" w:rsidRPr="00000000">
              <w:rPr>
                <w:rtl w:val="0"/>
              </w:rPr>
              <w:t xml:space="preserve"> Wasser, während er bewegt wird. Je trüber das Wasser, desto </w:t>
            </w:r>
            <w:r w:rsidDel="00000000" w:rsidR="00000000" w:rsidRPr="00000000">
              <w:rPr>
                <w:rtl w:val="0"/>
              </w:rPr>
              <w:t xml:space="preserve">grösser</w:t>
            </w:r>
            <w:r w:rsidDel="00000000" w:rsidR="00000000" w:rsidRPr="00000000">
              <w:rPr>
                <w:rtl w:val="0"/>
              </w:rPr>
              <w:t xml:space="preserve"> die </w:t>
            </w:r>
            <w:r w:rsidDel="00000000" w:rsidR="00000000" w:rsidRPr="00000000">
              <w:rPr>
                <w:rtl w:val="0"/>
              </w:rPr>
              <w:t xml:space="preserve">Schwebefracht.</w:t>
            </w:r>
            <w:r w:rsidDel="00000000" w:rsidR="00000000" w:rsidRPr="00000000">
              <w:rPr>
                <w:rtl w:val="0"/>
              </w:rPr>
            </w:r>
          </w:p>
          <w:p w:rsidR="00000000" w:rsidDel="00000000" w:rsidP="00000000" w:rsidRDefault="00000000" w:rsidRPr="00000000" w14:paraId="00000112">
            <w:pPr>
              <w:widowControl w:val="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rPr/>
            </w:pPr>
            <w:r w:rsidDel="00000000" w:rsidR="00000000" w:rsidRPr="00000000">
              <w:rPr>
                <w:rtl w:val="0"/>
              </w:rPr>
              <w:t xml:space="preserve">Lösungsfracht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rPr/>
            </w:pPr>
            <w:r w:rsidDel="00000000" w:rsidR="00000000" w:rsidRPr="00000000">
              <w:rPr>
                <w:rtl w:val="0"/>
              </w:rPr>
              <w:t xml:space="preserve">Gesteinsmaterial. das an seinem Ursprungsort durch chemische Verwitterung gelöst wurde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rPr/>
            </w:pPr>
            <w:r w:rsidDel="00000000" w:rsidR="00000000" w:rsidRPr="00000000">
              <w:rPr>
                <w:rtl w:val="0"/>
              </w:rPr>
              <w:t xml:space="preserve">Die Lösungsfracht ist ein unsichtbarer Teil des </w:t>
            </w:r>
            <w:r w:rsidDel="00000000" w:rsidR="00000000" w:rsidRPr="00000000">
              <w:rPr>
                <w:rtl w:val="0"/>
              </w:rPr>
              <w:t xml:space="preserve">fliessenden</w:t>
            </w:r>
            <w:r w:rsidDel="00000000" w:rsidR="00000000" w:rsidRPr="00000000">
              <w:rPr>
                <w:rtl w:val="0"/>
              </w:rPr>
              <w:t xml:space="preserve"> Wassers. Mineralwasser ist Wasser, das einen besonders hohen Gehalt an Lösungsfracht mit sich </w:t>
            </w:r>
            <w:r w:rsidDel="00000000" w:rsidR="00000000" w:rsidRPr="00000000">
              <w:rPr>
                <w:rtl w:val="0"/>
              </w:rPr>
              <w:t xml:space="preserve">führt.</w:t>
            </w:r>
            <w:r w:rsidDel="00000000" w:rsidR="00000000" w:rsidRPr="00000000">
              <w:rPr>
                <w:rtl w:val="0"/>
              </w:rPr>
            </w:r>
          </w:p>
        </w:tc>
      </w:tr>
    </w:tbl>
    <w:p w:rsidR="00000000" w:rsidDel="00000000" w:rsidP="00000000" w:rsidRDefault="00000000" w:rsidRPr="00000000" w14:paraId="00000116">
      <w:pPr>
        <w:spacing w:line="276" w:lineRule="auto"/>
        <w:rPr>
          <w:color w:val="980000"/>
        </w:rPr>
      </w:pPr>
      <w:r w:rsidDel="00000000" w:rsidR="00000000" w:rsidRPr="00000000">
        <w:rPr>
          <w:rtl w:val="0"/>
        </w:rPr>
      </w:r>
    </w:p>
    <w:p w:rsidR="00000000" w:rsidDel="00000000" w:rsidP="00000000" w:rsidRDefault="00000000" w:rsidRPr="00000000" w14:paraId="00000117">
      <w:pPr>
        <w:spacing w:line="276" w:lineRule="auto"/>
        <w:rPr/>
      </w:pPr>
      <w:r w:rsidDel="00000000" w:rsidR="00000000" w:rsidRPr="00000000">
        <w:rPr>
          <w:rtl w:val="0"/>
        </w:rPr>
      </w:r>
    </w:p>
    <w:p w:rsidR="00000000" w:rsidDel="00000000" w:rsidP="00000000" w:rsidRDefault="00000000" w:rsidRPr="00000000" w14:paraId="00000118">
      <w:pPr>
        <w:spacing w:line="276" w:lineRule="auto"/>
        <w:rPr>
          <w:b w:val="1"/>
          <w:bCs w:val="1"/>
          <w:color w:val="980000"/>
        </w:rPr>
      </w:pPr>
      <w:r w:rsidDel="00000000" w:rsidR="00000000" w:rsidRPr="00000000">
        <w:rPr>
          <w:b w:val="1"/>
          <w:bCs w:val="1"/>
          <w:color w:val="980000"/>
          <w:rtl w:val="0"/>
        </w:rPr>
        <w:t xml:space="preserve">Abtrag und Transport durch Seitenbäche und Hauptflüsse</w:t>
      </w:r>
    </w:p>
    <w:p w:rsidR="00000000" w:rsidDel="00000000" w:rsidP="00000000" w:rsidRDefault="00000000" w:rsidRPr="00000000" w14:paraId="00000119">
      <w:pPr>
        <w:spacing w:line="276" w:lineRule="auto"/>
        <w:rPr/>
      </w:pPr>
      <w:r w:rsidDel="00000000" w:rsidR="00000000" w:rsidRPr="00000000">
        <w:rPr>
          <w:rtl w:val="0"/>
        </w:rPr>
      </w:r>
    </w:p>
    <w:tbl>
      <w:tblPr>
        <w:tblStyle w:val="Table19"/>
        <w:tblW w:w="68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15"/>
        <w:gridCol w:w="4695"/>
        <w:tblGridChange w:id="0">
          <w:tblGrid>
            <w:gridCol w:w="2115"/>
            <w:gridCol w:w="46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A">
            <w:pPr>
              <w:spacing w:line="276" w:lineRule="auto"/>
              <w:rPr/>
            </w:pPr>
            <w:r w:rsidDel="00000000" w:rsidR="00000000" w:rsidRPr="00000000">
              <w:rPr>
                <w:rtl w:val="0"/>
              </w:rPr>
              <w:t xml:space="preserve">Seitenbäche der Hauptflüsse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spacing w:line="276" w:lineRule="auto"/>
              <w:rPr/>
            </w:pPr>
            <w:r w:rsidDel="00000000" w:rsidR="00000000" w:rsidRPr="00000000">
              <w:rPr>
                <w:rtl w:val="0"/>
              </w:rPr>
              <w:t xml:space="preserve">Die Seitenbäche vollbringen die bedeutenden Erosionsleistungen. Sie tragen in ihrem Einzugsgebiet grosse Mengen an Material ab und bringen es ins Tal.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C">
            <w:pPr>
              <w:spacing w:line="276" w:lineRule="auto"/>
              <w:rPr/>
            </w:pPr>
            <w:r w:rsidDel="00000000" w:rsidR="00000000" w:rsidRPr="00000000">
              <w:rPr>
                <w:rtl w:val="0"/>
              </w:rPr>
              <w:t xml:space="preserve">Hauptflüsse (Rhein, Linth, usw.) in den Talebenen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spacing w:line="276" w:lineRule="auto"/>
              <w:rPr/>
            </w:pPr>
            <w:r w:rsidDel="00000000" w:rsidR="00000000" w:rsidRPr="00000000">
              <w:rPr>
                <w:rtl w:val="0"/>
              </w:rPr>
              <w:t xml:space="preserve">Die Hauptflüsse im Tal wirken in erster Linie als Transportmittel. Sie transportieren das Geschiebe weiter, welches ihnen die Seitenbäche </w:t>
            </w:r>
            <w:r w:rsidDel="00000000" w:rsidR="00000000" w:rsidRPr="00000000">
              <w:rPr>
                <w:rtl w:val="0"/>
              </w:rPr>
              <w:t xml:space="preserve">zuführen</w:t>
            </w:r>
            <w:r w:rsidDel="00000000" w:rsidR="00000000" w:rsidRPr="00000000">
              <w:rPr>
                <w:rtl w:val="0"/>
              </w:rPr>
              <w:t xml:space="preserve">. Flüsse sind wie Gletscher fähig, Gesteinsmaterial über </w:t>
            </w:r>
            <w:r w:rsidDel="00000000" w:rsidR="00000000" w:rsidRPr="00000000">
              <w:rPr>
                <w:rtl w:val="0"/>
              </w:rPr>
              <w:t xml:space="preserve">grosse</w:t>
            </w:r>
            <w:r w:rsidDel="00000000" w:rsidR="00000000" w:rsidRPr="00000000">
              <w:rPr>
                <w:rtl w:val="0"/>
              </w:rPr>
              <w:t xml:space="preserve"> Distanzen zu transportieren. </w:t>
            </w:r>
          </w:p>
        </w:tc>
      </w:tr>
    </w:tbl>
    <w:p w:rsidR="00000000" w:rsidDel="00000000" w:rsidP="00000000" w:rsidRDefault="00000000" w:rsidRPr="00000000" w14:paraId="0000011E">
      <w:pPr>
        <w:spacing w:line="276" w:lineRule="auto"/>
        <w:rPr/>
      </w:pPr>
      <w:r w:rsidDel="00000000" w:rsidR="00000000" w:rsidRPr="00000000">
        <w:rPr>
          <w:rtl w:val="0"/>
        </w:rPr>
      </w:r>
    </w:p>
    <w:p w:rsidR="00000000" w:rsidDel="00000000" w:rsidP="00000000" w:rsidRDefault="00000000" w:rsidRPr="00000000" w14:paraId="0000011F">
      <w:pPr>
        <w:spacing w:line="276" w:lineRule="auto"/>
        <w:rPr/>
      </w:pPr>
      <w:r w:rsidDel="00000000" w:rsidR="00000000" w:rsidRPr="00000000">
        <w:rPr>
          <w:rtl w:val="0"/>
        </w:rPr>
      </w:r>
    </w:p>
    <w:p w:rsidR="00000000" w:rsidDel="00000000" w:rsidP="00000000" w:rsidRDefault="00000000" w:rsidRPr="00000000" w14:paraId="00000120">
      <w:pPr>
        <w:spacing w:line="276" w:lineRule="auto"/>
        <w:rPr>
          <w:b w:val="1"/>
          <w:bCs w:val="1"/>
          <w:color w:val="980000"/>
        </w:rPr>
      </w:pPr>
      <w:r w:rsidDel="00000000" w:rsidR="00000000" w:rsidRPr="00000000">
        <w:rPr>
          <w:b w:val="1"/>
          <w:bCs w:val="1"/>
          <w:color w:val="980000"/>
          <w:rtl w:val="0"/>
        </w:rPr>
        <w:t xml:space="preserve">Schwebefracht</w:t>
      </w:r>
      <w:r w:rsidDel="00000000" w:rsidR="00000000" w:rsidRPr="00000000">
        <w:rPr>
          <w:b w:val="1"/>
          <w:bCs w:val="1"/>
          <w:color w:val="980000"/>
          <w:rtl w:val="0"/>
        </w:rPr>
        <w:t xml:space="preserve"> des </w:t>
      </w:r>
      <w:r w:rsidDel="00000000" w:rsidR="00000000" w:rsidRPr="00000000">
        <w:rPr>
          <w:b w:val="1"/>
          <w:bCs w:val="1"/>
          <w:color w:val="980000"/>
          <w:rtl w:val="0"/>
        </w:rPr>
        <w:t xml:space="preserve">Glenners</w:t>
      </w:r>
      <w:r w:rsidDel="00000000" w:rsidR="00000000" w:rsidRPr="00000000">
        <w:rPr>
          <w:b w:val="1"/>
          <w:bCs w:val="1"/>
          <w:color w:val="980000"/>
          <w:rtl w:val="0"/>
        </w:rPr>
        <w:t xml:space="preserve"> und das Wappen des Grauen Bundes</w:t>
      </w:r>
    </w:p>
    <w:p w:rsidR="00000000" w:rsidDel="00000000" w:rsidP="00000000" w:rsidRDefault="00000000" w:rsidRPr="00000000" w14:paraId="00000121">
      <w:pPr>
        <w:spacing w:line="276" w:lineRule="auto"/>
        <w:rPr/>
      </w:pPr>
      <w:r w:rsidDel="00000000" w:rsidR="00000000" w:rsidRPr="00000000">
        <w:rPr>
          <w:rtl w:val="0"/>
        </w:rPr>
        <w:t xml:space="preserve">Nicolin Sererhard, Pfarrer zu Seewis im Prättigau, lieferte 1742 in seiner gedruckten «Einfalte Delineation aller Gemeinden gemeiner dreyen Bünden» folgender Erklärung für den Namen und für das </w:t>
      </w:r>
      <w:r w:rsidDel="00000000" w:rsidR="00000000" w:rsidRPr="00000000">
        <w:rPr>
          <w:rtl w:val="0"/>
        </w:rPr>
        <w:t xml:space="preserve">grauweisse</w:t>
      </w:r>
      <w:r w:rsidDel="00000000" w:rsidR="00000000" w:rsidRPr="00000000">
        <w:rPr>
          <w:rtl w:val="0"/>
        </w:rPr>
        <w:t xml:space="preserve"> Wappen des Grauen Bundes: </w:t>
      </w:r>
      <w:r w:rsidDel="00000000" w:rsidR="00000000" w:rsidRPr="00000000">
        <w:rPr>
          <w:color w:val="980000"/>
          <w:rtl w:val="0"/>
        </w:rPr>
        <w:t xml:space="preserve">«Dieser Bund wird der graue Bund genennet, wie man meynet von dem Lugnezer Landwasser Gloin har, welches bey Ilanz, allwo es sich in den </w:t>
      </w:r>
      <w:r w:rsidDel="00000000" w:rsidR="00000000" w:rsidRPr="00000000">
        <w:rPr>
          <w:color w:val="980000"/>
          <w:rtl w:val="0"/>
        </w:rPr>
        <w:t xml:space="preserve">vordern</w:t>
      </w:r>
      <w:r w:rsidDel="00000000" w:rsidR="00000000" w:rsidRPr="00000000">
        <w:rPr>
          <w:color w:val="980000"/>
          <w:rtl w:val="0"/>
        </w:rPr>
        <w:t xml:space="preserve"> Rhein </w:t>
      </w:r>
      <w:r w:rsidDel="00000000" w:rsidR="00000000" w:rsidRPr="00000000">
        <w:rPr>
          <w:color w:val="980000"/>
          <w:rtl w:val="0"/>
        </w:rPr>
        <w:t xml:space="preserve">ergiesset,</w:t>
      </w:r>
      <w:r w:rsidDel="00000000" w:rsidR="00000000" w:rsidRPr="00000000">
        <w:rPr>
          <w:color w:val="980000"/>
          <w:rtl w:val="0"/>
        </w:rPr>
        <w:t xml:space="preserve"> eine graue Farb praesentirt. Von diesem so genanten Bund La Liga Grisa werden alle Bündner mit einem General Nammen bey den Ausländischen benamset Grisonei, oder die Grau Bündner. Ja, weil bey dem Zusammenfluss des Rheins und Glorin oder Gleners der Rhein weiser Farb und der Glener grauer Farb ist, soll auch der Ober Bund diese zwei Farben zu seiner Liberei angenommen haben.» </w:t>
      </w:r>
      <w:r w:rsidDel="00000000" w:rsidR="00000000" w:rsidRPr="00000000">
        <w:rPr>
          <w:rtl w:val="0"/>
        </w:rPr>
      </w:r>
    </w:p>
    <w:p w:rsidR="00000000" w:rsidDel="00000000" w:rsidP="00000000" w:rsidRDefault="00000000" w:rsidRPr="00000000" w14:paraId="00000122">
      <w:pPr>
        <w:spacing w:line="276" w:lineRule="auto"/>
        <w:rPr/>
      </w:pPr>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3">
            <w:pPr>
              <w:spacing w:line="276" w:lineRule="auto"/>
              <w:rPr/>
            </w:pPr>
            <w:r w:rsidDel="00000000" w:rsidR="00000000" w:rsidRPr="00000000">
              <w:rPr/>
              <w:drawing>
                <wp:inline distB="114300" distT="114300" distL="114300" distR="114300">
                  <wp:extent cx="2034173" cy="1981200"/>
                  <wp:effectExtent b="0" l="0" r="0" t="0"/>
                  <wp:docPr id="29" name="image21.png"/>
                  <a:graphic>
                    <a:graphicData uri="http://schemas.openxmlformats.org/drawingml/2006/picture">
                      <pic:pic>
                        <pic:nvPicPr>
                          <pic:cNvPr id="0" name="image21.png"/>
                          <pic:cNvPicPr preferRelativeResize="0"/>
                        </pic:nvPicPr>
                        <pic:blipFill>
                          <a:blip r:embed="rId76"/>
                          <a:srcRect b="0" l="16107" r="16896" t="0"/>
                          <a:stretch>
                            <a:fillRect/>
                          </a:stretch>
                        </pic:blipFill>
                        <pic:spPr>
                          <a:xfrm rot="5400000">
                            <a:off x="0" y="0"/>
                            <a:ext cx="2034173" cy="19812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4">
            <w:pPr>
              <w:spacing w:line="276" w:lineRule="auto"/>
              <w:rPr/>
            </w:pPr>
            <w:r w:rsidDel="00000000" w:rsidR="00000000" w:rsidRPr="00000000">
              <w:rPr/>
              <w:drawing>
                <wp:inline distB="114300" distT="114300" distL="114300" distR="114300">
                  <wp:extent cx="1623514" cy="2037848"/>
                  <wp:effectExtent b="0" l="0" r="0" t="0"/>
                  <wp:docPr id="34" name="image19.png"/>
                  <a:graphic>
                    <a:graphicData uri="http://schemas.openxmlformats.org/drawingml/2006/picture">
                      <pic:pic>
                        <pic:nvPicPr>
                          <pic:cNvPr id="0" name="image19.png"/>
                          <pic:cNvPicPr preferRelativeResize="0"/>
                        </pic:nvPicPr>
                        <pic:blipFill>
                          <a:blip r:embed="rId77"/>
                          <a:srcRect b="0" l="0" r="0" t="0"/>
                          <a:stretch>
                            <a:fillRect/>
                          </a:stretch>
                        </pic:blipFill>
                        <pic:spPr>
                          <a:xfrm>
                            <a:off x="0" y="0"/>
                            <a:ext cx="1623514" cy="2037848"/>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rPr>
            </w:pPr>
            <w:r w:rsidDel="00000000" w:rsidR="00000000" w:rsidRPr="00000000">
              <w:rPr>
                <w:i w:val="1"/>
                <w:iCs w:val="1"/>
                <w:rtl w:val="0"/>
              </w:rPr>
              <w:t xml:space="preserve">Einmündung des </w:t>
            </w:r>
            <w:r w:rsidDel="00000000" w:rsidR="00000000" w:rsidRPr="00000000">
              <w:rPr>
                <w:i w:val="1"/>
                <w:iCs w:val="1"/>
                <w:rtl w:val="0"/>
              </w:rPr>
              <w:t xml:space="preserve">Glenners</w:t>
            </w:r>
            <w:r w:rsidDel="00000000" w:rsidR="00000000" w:rsidRPr="00000000">
              <w:rPr>
                <w:i w:val="1"/>
                <w:iCs w:val="1"/>
                <w:rtl w:val="0"/>
              </w:rPr>
              <w:t xml:space="preserve"> (links) in den Vorderrhein bei </w:t>
            </w:r>
            <w:r w:rsidDel="00000000" w:rsidR="00000000" w:rsidRPr="00000000">
              <w:rPr>
                <w:i w:val="1"/>
                <w:iCs w:val="1"/>
                <w:rtl w:val="0"/>
              </w:rPr>
              <w:t xml:space="preserve">Illanz</w:t>
            </w:r>
            <w:r w:rsidDel="00000000" w:rsidR="00000000" w:rsidRPr="00000000">
              <w:rPr>
                <w:i w:val="1"/>
                <w:iCs w:val="1"/>
                <w:rtl w:val="0"/>
              </w:rPr>
              <w:t xml:space="preserve"> (Bildmitte). Der Glenner führt viel </w:t>
            </w:r>
            <w:r w:rsidDel="00000000" w:rsidR="00000000" w:rsidRPr="00000000">
              <w:rPr>
                <w:i w:val="1"/>
                <w:iCs w:val="1"/>
                <w:rtl w:val="0"/>
              </w:rPr>
              <w:t xml:space="preserve">Schwebefracht</w:t>
            </w:r>
            <w:r w:rsidDel="00000000" w:rsidR="00000000" w:rsidRPr="00000000">
              <w:rPr>
                <w:i w:val="1"/>
                <w:iCs w:val="1"/>
                <w:rtl w:val="0"/>
              </w:rPr>
              <w:t xml:space="preserve"> mit sich, darum ist sein Wasser grau. Der Vorderrhein führt keine </w:t>
            </w:r>
            <w:r w:rsidDel="00000000" w:rsidR="00000000" w:rsidRPr="00000000">
              <w:rPr>
                <w:i w:val="1"/>
                <w:iCs w:val="1"/>
                <w:rtl w:val="0"/>
              </w:rPr>
              <w:t xml:space="preserve">Schwebefracht</w:t>
            </w:r>
            <w:r w:rsidDel="00000000" w:rsidR="00000000" w:rsidRPr="00000000">
              <w:rPr>
                <w:i w:val="1"/>
                <w:iCs w:val="1"/>
                <w:rtl w:val="0"/>
              </w:rPr>
              <w:t xml:space="preserve"> mit sich; deshalb ist sein Wasser klar ("weiss"). Foto © swisstopo</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rPr>
            </w:pPr>
            <w:r w:rsidDel="00000000" w:rsidR="00000000" w:rsidRPr="00000000">
              <w:rPr>
                <w:i w:val="1"/>
                <w:iCs w:val="1"/>
                <w:rtl w:val="0"/>
              </w:rPr>
              <w:t xml:space="preserve">Die Farben des Glenners (links) und des Vorderrheins (rechts)</w:t>
            </w:r>
          </w:p>
        </w:tc>
      </w:tr>
    </w:tbl>
    <w:p w:rsidR="00000000" w:rsidDel="00000000" w:rsidP="00000000" w:rsidRDefault="00000000" w:rsidRPr="00000000" w14:paraId="00000127">
      <w:pPr>
        <w:spacing w:line="276" w:lineRule="auto"/>
        <w:rPr/>
      </w:pPr>
      <w:r w:rsidDel="00000000" w:rsidR="00000000" w:rsidRPr="00000000">
        <w:rPr>
          <w:rtl w:val="0"/>
        </w:rPr>
      </w:r>
    </w:p>
    <w:p w:rsidR="00000000" w:rsidDel="00000000" w:rsidP="00000000" w:rsidRDefault="00000000" w:rsidRPr="00000000" w14:paraId="00000128">
      <w:pPr>
        <w:spacing w:line="276" w:lineRule="auto"/>
        <w:rPr/>
      </w:pPr>
      <w:r w:rsidDel="00000000" w:rsidR="00000000" w:rsidRPr="00000000">
        <w:rPr>
          <w:rtl w:val="0"/>
        </w:rPr>
      </w:r>
    </w:p>
    <w:p w:rsidR="00000000" w:rsidDel="00000000" w:rsidP="00000000" w:rsidRDefault="00000000" w:rsidRPr="00000000" w14:paraId="00000129">
      <w:pPr>
        <w:spacing w:line="276" w:lineRule="auto"/>
        <w:rPr>
          <w:b w:val="1"/>
          <w:bCs w:val="1"/>
          <w:color w:val="980000"/>
        </w:rPr>
      </w:pPr>
      <w:r w:rsidDel="00000000" w:rsidR="00000000" w:rsidRPr="00000000">
        <w:rPr>
          <w:b w:val="1"/>
          <w:bCs w:val="1"/>
          <w:color w:val="980000"/>
          <w:rtl w:val="0"/>
        </w:rPr>
        <w:t xml:space="preserve">W</w:t>
      </w:r>
      <w:r w:rsidDel="00000000" w:rsidR="00000000" w:rsidRPr="00000000">
        <w:rPr>
          <w:b w:val="1"/>
          <w:bCs w:val="1"/>
          <w:color w:val="980000"/>
          <w:rtl w:val="0"/>
        </w:rPr>
        <w:t xml:space="preserve">as transportiert der Rhein aus seinem bündnerischen Einzugsgebiet ab?</w:t>
      </w:r>
    </w:p>
    <w:p w:rsidR="00000000" w:rsidDel="00000000" w:rsidP="00000000" w:rsidRDefault="00000000" w:rsidRPr="00000000" w14:paraId="0000012A">
      <w:pPr>
        <w:spacing w:line="276" w:lineRule="auto"/>
        <w:rPr/>
      </w:pPr>
      <w:r w:rsidDel="00000000" w:rsidR="00000000" w:rsidRPr="00000000">
        <w:rPr>
          <w:rtl w:val="0"/>
        </w:rPr>
      </w:r>
    </w:p>
    <w:tbl>
      <w:tblPr>
        <w:tblStyle w:val="Table21"/>
        <w:tblW w:w="66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5"/>
        <w:gridCol w:w="4665"/>
        <w:tblGridChange w:id="0">
          <w:tblGrid>
            <w:gridCol w:w="1995"/>
            <w:gridCol w:w="4665"/>
          </w:tblGrid>
        </w:tblGridChange>
      </w:tblGrid>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Was</w:t>
            </w:r>
          </w:p>
        </w:tc>
        <w:tc>
          <w:tcPr>
            <w:shd w:fill="efefef" w:val="clear"/>
            <w:tcMar>
              <w:top w:w="100.0" w:type="dxa"/>
              <w:left w:w="100.0" w:type="dxa"/>
              <w:bottom w:w="100.0" w:type="dxa"/>
              <w:right w:w="100.0" w:type="dxa"/>
            </w:tcMar>
            <w:vAlign w:val="top"/>
          </w:tcPr>
          <w:p w:rsidR="00000000" w:rsidDel="00000000" w:rsidP="00000000" w:rsidRDefault="00000000" w:rsidRPr="00000000" w14:paraId="0000012C">
            <w:pPr>
              <w:widowControl w:val="0"/>
              <w:rPr/>
            </w:pPr>
            <w:r w:rsidDel="00000000" w:rsidR="00000000" w:rsidRPr="00000000">
              <w:rPr>
                <w:rtl w:val="0"/>
              </w:rPr>
              <w:t xml:space="preserve">Wohin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rPr/>
            </w:pPr>
            <w:r w:rsidDel="00000000" w:rsidR="00000000" w:rsidRPr="00000000">
              <w:rPr>
                <w:rtl w:val="0"/>
              </w:rPr>
              <w:t xml:space="preserve">Geschiebefracht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spacing w:line="276" w:lineRule="auto"/>
              <w:rPr/>
            </w:pPr>
            <w:r w:rsidDel="00000000" w:rsidR="00000000" w:rsidRPr="00000000">
              <w:rPr>
                <w:rtl w:val="0"/>
              </w:rPr>
              <w:t xml:space="preserve">Die Geschiebefracht wird dem Rhein entnommen, bevor er sie in den Bodensee bringt.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rPr/>
            </w:pPr>
            <w:r w:rsidDel="00000000" w:rsidR="00000000" w:rsidRPr="00000000">
              <w:rPr>
                <w:rtl w:val="0"/>
              </w:rPr>
              <w:t xml:space="preserve">Schwebefracht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rPr/>
            </w:pPr>
            <w:r w:rsidDel="00000000" w:rsidR="00000000" w:rsidRPr="00000000">
              <w:rPr>
                <w:rtl w:val="0"/>
              </w:rPr>
              <w:t xml:space="preserve">Die </w:t>
            </w:r>
            <w:r w:rsidDel="00000000" w:rsidR="00000000" w:rsidRPr="00000000">
              <w:rPr>
                <w:rtl w:val="0"/>
              </w:rPr>
              <w:t xml:space="preserve">Schwebefracht</w:t>
            </w:r>
            <w:r w:rsidDel="00000000" w:rsidR="00000000" w:rsidRPr="00000000">
              <w:rPr>
                <w:rtl w:val="0"/>
              </w:rPr>
              <w:t xml:space="preserve"> lagert der Rhein auf dem Bodensee-Delta ab.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Lösungsfracht</w:t>
            </w:r>
          </w:p>
          <w:p w:rsidR="00000000" w:rsidDel="00000000" w:rsidP="00000000" w:rsidRDefault="00000000" w:rsidRPr="00000000" w14:paraId="00000132">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rPr/>
            </w:pPr>
            <w:r w:rsidDel="00000000" w:rsidR="00000000" w:rsidRPr="00000000">
              <w:rPr>
                <w:rtl w:val="0"/>
              </w:rPr>
              <w:t xml:space="preserve">Die gelöste Mineralsubstanz </w:t>
            </w:r>
            <w:r w:rsidDel="00000000" w:rsidR="00000000" w:rsidRPr="00000000">
              <w:rPr>
                <w:rtl w:val="0"/>
              </w:rPr>
              <w:t xml:space="preserve">durchfliesst</w:t>
            </w:r>
            <w:r w:rsidDel="00000000" w:rsidR="00000000" w:rsidRPr="00000000">
              <w:rPr>
                <w:rtl w:val="0"/>
              </w:rPr>
              <w:t xml:space="preserve"> den Bodensee und gelangt in Holland in die Nordsee. Ein Teil des gelösten Kalks wird in der Nordsee ausgefällt und abgelagert; ein anderer Teil wird im Atlantik ausgefällt. </w:t>
            </w:r>
          </w:p>
        </w:tc>
      </w:tr>
    </w:tbl>
    <w:p w:rsidR="00000000" w:rsidDel="00000000" w:rsidP="00000000" w:rsidRDefault="00000000" w:rsidRPr="00000000" w14:paraId="00000134">
      <w:pPr>
        <w:spacing w:line="276" w:lineRule="auto"/>
        <w:rPr/>
      </w:pPr>
      <w:r w:rsidDel="00000000" w:rsidR="00000000" w:rsidRPr="00000000">
        <w:rPr>
          <w:rtl w:val="0"/>
        </w:rPr>
      </w:r>
    </w:p>
    <w:p w:rsidR="00000000" w:rsidDel="00000000" w:rsidP="00000000" w:rsidRDefault="00000000" w:rsidRPr="00000000" w14:paraId="00000135">
      <w:pPr>
        <w:spacing w:line="240" w:lineRule="auto"/>
        <w:rPr/>
      </w:pPr>
      <w:r w:rsidDel="00000000" w:rsidR="00000000" w:rsidRPr="00000000">
        <w:rPr>
          <w:rtl w:val="0"/>
        </w:rPr>
      </w:r>
    </w:p>
    <w:p w:rsidR="00000000" w:rsidDel="00000000" w:rsidP="00000000" w:rsidRDefault="00000000" w:rsidRPr="00000000" w14:paraId="00000136">
      <w:pPr>
        <w:spacing w:line="276" w:lineRule="auto"/>
        <w:rPr>
          <w:b w:val="1"/>
          <w:bCs w:val="1"/>
          <w:color w:val="980000"/>
        </w:rPr>
      </w:pPr>
      <w:r w:rsidDel="00000000" w:rsidR="00000000" w:rsidRPr="00000000">
        <w:rPr>
          <w:b w:val="1"/>
          <w:bCs w:val="1"/>
          <w:color w:val="980000"/>
          <w:rtl w:val="0"/>
        </w:rPr>
        <w:t xml:space="preserve">Messungen der </w:t>
      </w:r>
      <w:r w:rsidDel="00000000" w:rsidR="00000000" w:rsidRPr="00000000">
        <w:rPr>
          <w:b w:val="1"/>
          <w:bCs w:val="1"/>
          <w:color w:val="980000"/>
          <w:rtl w:val="0"/>
        </w:rPr>
        <w:t xml:space="preserve">Schwebefracht</w:t>
      </w:r>
      <w:r w:rsidDel="00000000" w:rsidR="00000000" w:rsidRPr="00000000">
        <w:rPr>
          <w:b w:val="1"/>
          <w:bCs w:val="1"/>
          <w:color w:val="980000"/>
          <w:rtl w:val="0"/>
        </w:rPr>
        <w:t xml:space="preserve"> (Schlamm) des Rheins in Au-Lustenau </w:t>
      </w:r>
    </w:p>
    <w:p w:rsidR="00000000" w:rsidDel="00000000" w:rsidP="00000000" w:rsidRDefault="00000000" w:rsidRPr="00000000" w14:paraId="00000137">
      <w:pPr>
        <w:spacing w:line="276" w:lineRule="auto"/>
        <w:jc w:val="both"/>
        <w:rPr/>
      </w:pPr>
      <w:r w:rsidDel="00000000" w:rsidR="00000000" w:rsidRPr="00000000">
        <w:rPr>
          <w:rtl w:val="0"/>
        </w:rPr>
        <w:t xml:space="preserve">Z</w:t>
      </w:r>
      <w:r w:rsidDel="00000000" w:rsidR="00000000" w:rsidRPr="00000000">
        <w:rPr>
          <w:rtl w:val="0"/>
        </w:rPr>
        <w:t xml:space="preserve">wischen 1893 und 1912 wurden Messungen durchgeführt. Diese ergaben: </w:t>
      </w:r>
    </w:p>
    <w:p w:rsidR="00000000" w:rsidDel="00000000" w:rsidP="00000000" w:rsidRDefault="00000000" w:rsidRPr="00000000" w14:paraId="00000138">
      <w:pPr>
        <w:spacing w:line="276" w:lineRule="auto"/>
        <w:rPr/>
      </w:pPr>
      <w:r w:rsidDel="00000000" w:rsidR="00000000" w:rsidRPr="00000000">
        <w:rPr>
          <w:rtl w:val="0"/>
        </w:rPr>
        <w:t xml:space="preserve">&gt; Im Jahr 1910 transportierte der Rhein 13 Millionen Tonnen Schlamm </w:t>
      </w:r>
      <w:r w:rsidDel="00000000" w:rsidR="00000000" w:rsidRPr="00000000">
        <w:rPr>
          <w:rtl w:val="0"/>
        </w:rPr>
        <w:t xml:space="preserve">(grösste</w:t>
      </w:r>
      <w:r w:rsidDel="00000000" w:rsidR="00000000" w:rsidRPr="00000000">
        <w:rPr>
          <w:rtl w:val="0"/>
        </w:rPr>
        <w:t xml:space="preserve"> jährliche </w:t>
      </w:r>
      <w:r w:rsidDel="00000000" w:rsidR="00000000" w:rsidRPr="00000000">
        <w:rPr>
          <w:rtl w:val="0"/>
        </w:rPr>
        <w:t xml:space="preserve">Schlammführung</w:t>
      </w:r>
      <w:r w:rsidDel="00000000" w:rsidR="00000000" w:rsidRPr="00000000">
        <w:rPr>
          <w:rtl w:val="0"/>
        </w:rPr>
        <w:t xml:space="preserve"> zwischen 1893 und 1912).</w:t>
      </w:r>
    </w:p>
    <w:p w:rsidR="00000000" w:rsidDel="00000000" w:rsidP="00000000" w:rsidRDefault="00000000" w:rsidRPr="00000000" w14:paraId="00000139">
      <w:pPr>
        <w:spacing w:line="276" w:lineRule="auto"/>
        <w:rPr/>
      </w:pPr>
      <w:r w:rsidDel="00000000" w:rsidR="00000000" w:rsidRPr="00000000">
        <w:rPr>
          <w:rtl w:val="0"/>
        </w:rPr>
        <w:t xml:space="preserve">&gt; Im Jahr 1897 transportierte der Rhein 1,7 Millionen Tonnen Schlamm (geringste jährliche </w:t>
      </w:r>
      <w:r w:rsidDel="00000000" w:rsidR="00000000" w:rsidRPr="00000000">
        <w:rPr>
          <w:rtl w:val="0"/>
        </w:rPr>
        <w:t xml:space="preserve">Schlammführung</w:t>
      </w:r>
      <w:r w:rsidDel="00000000" w:rsidR="00000000" w:rsidRPr="00000000">
        <w:rPr>
          <w:rtl w:val="0"/>
        </w:rPr>
        <w:t xml:space="preserve"> zwischen 1893 und 1912).</w:t>
      </w:r>
    </w:p>
    <w:p w:rsidR="00000000" w:rsidDel="00000000" w:rsidP="00000000" w:rsidRDefault="00000000" w:rsidRPr="00000000" w14:paraId="0000013A">
      <w:pPr>
        <w:spacing w:line="276" w:lineRule="auto"/>
        <w:rPr/>
      </w:pPr>
      <w:r w:rsidDel="00000000" w:rsidR="00000000" w:rsidRPr="00000000">
        <w:rPr>
          <w:rtl w:val="0"/>
        </w:rPr>
        <w:t xml:space="preserve">&gt; Am 7. Oktober 1911 ging schwerer Regen im Hinterrheintal nieder. In der Folge transportierte der Rhein 52.1 kg Schlamm pro m</w:t>
      </w:r>
      <w:r w:rsidDel="00000000" w:rsidR="00000000" w:rsidRPr="00000000">
        <w:rPr>
          <w:vertAlign w:val="superscript"/>
          <w:rtl w:val="0"/>
        </w:rPr>
        <w:t xml:space="preserve">3</w:t>
      </w:r>
      <w:r w:rsidDel="00000000" w:rsidR="00000000" w:rsidRPr="00000000">
        <w:rPr>
          <w:rtl w:val="0"/>
        </w:rPr>
        <w:t xml:space="preserve"> Wasser (grösste </w:t>
      </w:r>
      <w:r w:rsidDel="00000000" w:rsidR="00000000" w:rsidRPr="00000000">
        <w:rPr>
          <w:rtl w:val="0"/>
        </w:rPr>
        <w:t xml:space="preserve">Schlammführung</w:t>
      </w:r>
      <w:r w:rsidDel="00000000" w:rsidR="00000000" w:rsidRPr="00000000">
        <w:rPr>
          <w:rtl w:val="0"/>
        </w:rPr>
        <w:t xml:space="preserve"> pro m</w:t>
      </w:r>
      <w:r w:rsidDel="00000000" w:rsidR="00000000" w:rsidRPr="00000000">
        <w:rPr>
          <w:vertAlign w:val="superscript"/>
          <w:rtl w:val="0"/>
        </w:rPr>
        <w:t xml:space="preserve">3</w:t>
      </w:r>
      <w:r w:rsidDel="00000000" w:rsidR="00000000" w:rsidRPr="00000000">
        <w:rPr>
          <w:rtl w:val="0"/>
        </w:rPr>
        <w:t xml:space="preserve"> Wasser).</w:t>
      </w:r>
    </w:p>
    <w:p w:rsidR="00000000" w:rsidDel="00000000" w:rsidP="00000000" w:rsidRDefault="00000000" w:rsidRPr="00000000" w14:paraId="0000013B">
      <w:pPr>
        <w:spacing w:line="240" w:lineRule="auto"/>
        <w:rPr/>
      </w:pPr>
      <w:hyperlink r:id="rId78">
        <w:r w:rsidDel="00000000" w:rsidR="00000000" w:rsidRPr="00000000">
          <w:rPr>
            <w:color w:val="1155cc"/>
            <w:u w:val="single"/>
            <w:rtl w:val="0"/>
          </w:rPr>
          <w:t xml:space="preserve">Mehr zum Thema Rhein</w:t>
        </w:r>
      </w:hyperlink>
      <w:r w:rsidDel="00000000" w:rsidR="00000000" w:rsidRPr="00000000">
        <w:rPr>
          <w:rtl w:val="0"/>
        </w:rPr>
      </w:r>
    </w:p>
    <w:p w:rsidR="00000000" w:rsidDel="00000000" w:rsidP="00000000" w:rsidRDefault="00000000" w:rsidRPr="00000000" w14:paraId="0000013C">
      <w:pPr>
        <w:spacing w:line="240" w:lineRule="auto"/>
        <w:rPr/>
      </w:pPr>
      <w:r w:rsidDel="00000000" w:rsidR="00000000" w:rsidRPr="00000000">
        <w:rPr>
          <w:rtl w:val="0"/>
        </w:rPr>
      </w:r>
    </w:p>
    <w:p w:rsidR="00000000" w:rsidDel="00000000" w:rsidP="00000000" w:rsidRDefault="00000000" w:rsidRPr="00000000" w14:paraId="0000013D">
      <w:pPr>
        <w:spacing w:line="276" w:lineRule="auto"/>
        <w:rPr/>
      </w:pPr>
      <w:r w:rsidDel="00000000" w:rsidR="00000000" w:rsidRPr="00000000">
        <w:rPr>
          <w:rtl w:val="0"/>
        </w:rPr>
      </w:r>
    </w:p>
    <w:p w:rsidR="00000000" w:rsidDel="00000000" w:rsidP="00000000" w:rsidRDefault="00000000" w:rsidRPr="00000000" w14:paraId="0000013E">
      <w:pPr>
        <w:pStyle w:val="Heading1"/>
        <w:spacing w:line="276" w:lineRule="auto"/>
        <w:rPr/>
      </w:pPr>
      <w:bookmarkStart w:colFirst="0" w:colLast="0" w:name="_h1fewdbnzfab" w:id="11"/>
      <w:bookmarkEnd w:id="11"/>
      <w:r w:rsidDel="00000000" w:rsidR="00000000" w:rsidRPr="00000000">
        <w:rPr>
          <w:rtl w:val="0"/>
        </w:rPr>
        <w:t xml:space="preserve">4.4 Gletscher tragen Gesteinsmaterial ab und bewegen es</w:t>
      </w:r>
    </w:p>
    <w:p w:rsidR="00000000" w:rsidDel="00000000" w:rsidP="00000000" w:rsidRDefault="00000000" w:rsidRPr="00000000" w14:paraId="0000013F">
      <w:pPr>
        <w:rPr/>
      </w:pPr>
      <w:r w:rsidDel="00000000" w:rsidR="00000000" w:rsidRPr="00000000">
        <w:rPr>
          <w:rtl w:val="0"/>
        </w:rPr>
        <w:t xml:space="preserve">Gletscher sind fähig, Gesteinsmaterial über </w:t>
      </w:r>
      <w:r w:rsidDel="00000000" w:rsidR="00000000" w:rsidRPr="00000000">
        <w:rPr>
          <w:rtl w:val="0"/>
        </w:rPr>
        <w:t xml:space="preserve">grosse</w:t>
      </w:r>
      <w:r w:rsidDel="00000000" w:rsidR="00000000" w:rsidRPr="00000000">
        <w:rPr>
          <w:rtl w:val="0"/>
        </w:rPr>
        <w:t xml:space="preserve"> Distanzen zu transportieren. </w:t>
      </w:r>
    </w:p>
    <w:p w:rsidR="00000000" w:rsidDel="00000000" w:rsidP="00000000" w:rsidRDefault="00000000" w:rsidRPr="00000000" w14:paraId="00000140">
      <w:pPr>
        <w:rPr/>
      </w:pPr>
      <w:r w:rsidDel="00000000" w:rsidR="00000000" w:rsidRPr="00000000">
        <w:rPr>
          <w:rtl w:val="0"/>
        </w:rPr>
      </w:r>
    </w:p>
    <w:tbl>
      <w:tblPr>
        <w:tblStyle w:val="Table22"/>
        <w:tblW w:w="68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10"/>
        <w:tblGridChange w:id="0">
          <w:tblGrid>
            <w:gridCol w:w="681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rPr/>
            </w:pPr>
            <w:r w:rsidDel="00000000" w:rsidR="00000000" w:rsidRPr="00000000">
              <w:rPr>
                <w:i w:val="1"/>
                <w:iCs w:val="1"/>
                <w:rtl w:val="0"/>
              </w:rPr>
              <w:t xml:space="preserve">Abrasion, Gletscherschliff</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2">
            <w:pPr>
              <w:spacing w:line="240" w:lineRule="auto"/>
              <w:rPr/>
            </w:pPr>
            <w:r w:rsidDel="00000000" w:rsidR="00000000" w:rsidRPr="00000000">
              <w:rPr/>
              <w:drawing>
                <wp:inline distB="114300" distT="114300" distL="114300" distR="114300">
                  <wp:extent cx="4145723" cy="1316267"/>
                  <wp:effectExtent b="0" l="0" r="0" t="0"/>
                  <wp:docPr id="16" name="image5.png"/>
                  <a:graphic>
                    <a:graphicData uri="http://schemas.openxmlformats.org/drawingml/2006/picture">
                      <pic:pic>
                        <pic:nvPicPr>
                          <pic:cNvPr id="0" name="image5.png"/>
                          <pic:cNvPicPr preferRelativeResize="0"/>
                        </pic:nvPicPr>
                        <pic:blipFill>
                          <a:blip r:embed="rId79"/>
                          <a:srcRect b="74020" l="0" r="0" t="3367"/>
                          <a:stretch>
                            <a:fillRect/>
                          </a:stretch>
                        </pic:blipFill>
                        <pic:spPr>
                          <a:xfrm>
                            <a:off x="0" y="0"/>
                            <a:ext cx="4145723" cy="1316267"/>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3">
            <w:pPr>
              <w:spacing w:line="240" w:lineRule="auto"/>
              <w:rPr>
                <w:i w:val="1"/>
                <w:iCs w:val="1"/>
              </w:rPr>
            </w:pPr>
            <w:r w:rsidDel="00000000" w:rsidR="00000000" w:rsidRPr="00000000">
              <w:rPr>
                <w:i w:val="1"/>
                <w:iCs w:val="1"/>
                <w:rtl w:val="0"/>
              </w:rPr>
              <w:t xml:space="preserve">Frostsprengung, Abriss</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4">
            <w:pPr>
              <w:spacing w:line="240" w:lineRule="auto"/>
              <w:rPr/>
            </w:pPr>
            <w:r w:rsidDel="00000000" w:rsidR="00000000" w:rsidRPr="00000000">
              <w:rPr/>
              <w:drawing>
                <wp:inline distB="114300" distT="114300" distL="114300" distR="114300">
                  <wp:extent cx="4157663" cy="1236905"/>
                  <wp:effectExtent b="0" l="0" r="0" t="0"/>
                  <wp:docPr id="18" name="image5.png"/>
                  <a:graphic>
                    <a:graphicData uri="http://schemas.openxmlformats.org/drawingml/2006/picture">
                      <pic:pic>
                        <pic:nvPicPr>
                          <pic:cNvPr id="0" name="image5.png"/>
                          <pic:cNvPicPr preferRelativeResize="0"/>
                        </pic:nvPicPr>
                        <pic:blipFill>
                          <a:blip r:embed="rId79"/>
                          <a:srcRect b="50248" l="0" r="0" t="28671"/>
                          <a:stretch>
                            <a:fillRect/>
                          </a:stretch>
                        </pic:blipFill>
                        <pic:spPr>
                          <a:xfrm>
                            <a:off x="0" y="0"/>
                            <a:ext cx="4157663" cy="1236905"/>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5">
            <w:pPr>
              <w:spacing w:line="240" w:lineRule="auto"/>
              <w:rPr>
                <w:i w:val="1"/>
                <w:iCs w:val="1"/>
              </w:rPr>
            </w:pPr>
            <w:r w:rsidDel="00000000" w:rsidR="00000000" w:rsidRPr="00000000">
              <w:rPr>
                <w:i w:val="1"/>
                <w:iCs w:val="1"/>
                <w:rtl w:val="0"/>
              </w:rPr>
              <w:t xml:space="preserve">Erosion durch Wasser</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6">
            <w:pPr>
              <w:spacing w:line="240" w:lineRule="auto"/>
              <w:rPr/>
            </w:pPr>
            <w:r w:rsidDel="00000000" w:rsidR="00000000" w:rsidRPr="00000000">
              <w:rPr/>
              <w:drawing>
                <wp:inline distB="114300" distT="114300" distL="114300" distR="114300">
                  <wp:extent cx="3810000" cy="2451100"/>
                  <wp:effectExtent b="0" l="0" r="0" t="0"/>
                  <wp:docPr id="15" name="image5.png"/>
                  <a:graphic>
                    <a:graphicData uri="http://schemas.openxmlformats.org/drawingml/2006/picture">
                      <pic:pic>
                        <pic:nvPicPr>
                          <pic:cNvPr id="0" name="image5.png"/>
                          <pic:cNvPicPr preferRelativeResize="0"/>
                        </pic:nvPicPr>
                        <pic:blipFill>
                          <a:blip r:embed="rId79"/>
                          <a:srcRect b="0" l="0" r="0" t="54116"/>
                          <a:stretch>
                            <a:fillRect/>
                          </a:stretch>
                        </pic:blipFill>
                        <pic:spPr>
                          <a:xfrm>
                            <a:off x="0" y="0"/>
                            <a:ext cx="3810000" cy="2451100"/>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47">
            <w:pPr>
              <w:spacing w:line="240" w:lineRule="auto"/>
              <w:rPr>
                <w:i w:val="1"/>
                <w:iCs w:val="1"/>
              </w:rPr>
            </w:pPr>
            <w:r w:rsidDel="00000000" w:rsidR="00000000" w:rsidRPr="00000000">
              <w:rPr>
                <w:i w:val="1"/>
                <w:iCs w:val="1"/>
                <w:rtl w:val="0"/>
              </w:rPr>
              <w:t xml:space="preserve">Schema der verschiedenen glazialen </w:t>
            </w:r>
            <w:r w:rsidDel="00000000" w:rsidR="00000000" w:rsidRPr="00000000">
              <w:rPr>
                <w:i w:val="1"/>
                <w:iCs w:val="1"/>
                <w:rtl w:val="0"/>
              </w:rPr>
              <w:t xml:space="preserve">Erosionsmechanismen</w:t>
            </w:r>
            <w:r w:rsidDel="00000000" w:rsidR="00000000" w:rsidRPr="00000000">
              <w:rPr>
                <w:i w:val="1"/>
                <w:iCs w:val="1"/>
                <w:rtl w:val="0"/>
              </w:rPr>
              <w:t xml:space="preserve"> (Wildi et al. 2015, Wildi 2019). Quelle: Walter Wildi: </w:t>
            </w:r>
            <w:r w:rsidDel="00000000" w:rsidR="00000000" w:rsidRPr="00000000">
              <w:rPr>
                <w:i w:val="1"/>
                <w:iCs w:val="1"/>
                <w:color w:val="980000"/>
                <w:rtl w:val="0"/>
              </w:rPr>
              <w:t xml:space="preserve">Spiegel der </w:t>
            </w:r>
            <w:r w:rsidDel="00000000" w:rsidR="00000000" w:rsidRPr="00000000">
              <w:rPr>
                <w:i w:val="1"/>
                <w:iCs w:val="1"/>
                <w:color w:val="980000"/>
                <w:rtl w:val="0"/>
              </w:rPr>
              <w:t xml:space="preserve">Erosionsgeschichte</w:t>
            </w:r>
            <w:r w:rsidDel="00000000" w:rsidR="00000000" w:rsidRPr="00000000">
              <w:rPr>
                <w:i w:val="1"/>
                <w:iCs w:val="1"/>
                <w:color w:val="980000"/>
                <w:rtl w:val="0"/>
              </w:rPr>
              <w:t xml:space="preserve"> der Schweizer Alpen: Flysch, Molasse und Gletscherschutt.</w:t>
            </w:r>
            <w:r w:rsidDel="00000000" w:rsidR="00000000" w:rsidRPr="00000000">
              <w:rPr>
                <w:i w:val="1"/>
                <w:iCs w:val="1"/>
                <w:rtl w:val="0"/>
              </w:rPr>
              <w:t xml:space="preserve"> 2022. </w:t>
            </w:r>
            <w:hyperlink r:id="rId80">
              <w:r w:rsidDel="00000000" w:rsidR="00000000" w:rsidRPr="00000000">
                <w:rPr>
                  <w:i w:val="1"/>
                  <w:iCs w:val="1"/>
                  <w:color w:val="1155cc"/>
                  <w:u w:val="single"/>
                  <w:rtl w:val="0"/>
                </w:rPr>
                <w:t xml:space="preserve">download</w:t>
              </w:r>
            </w:hyperlink>
            <w:r w:rsidDel="00000000" w:rsidR="00000000" w:rsidRPr="00000000">
              <w:rPr>
                <w:rtl w:val="0"/>
              </w:rPr>
            </w:r>
          </w:p>
        </w:tc>
      </w:tr>
    </w:tbl>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pStyle w:val="Heading1"/>
        <w:rPr/>
      </w:pPr>
      <w:bookmarkStart w:colFirst="0" w:colLast="0" w:name="_4xnyi96hdex9" w:id="12"/>
      <w:bookmarkEnd w:id="12"/>
      <w:r w:rsidDel="00000000" w:rsidR="00000000" w:rsidRPr="00000000">
        <w:rPr>
          <w:rtl w:val="0"/>
        </w:rPr>
        <w:t xml:space="preserve">4.5 Wind bewegt Gesteinsmaterial</w:t>
      </w:r>
    </w:p>
    <w:p w:rsidR="00000000" w:rsidDel="00000000" w:rsidP="00000000" w:rsidRDefault="00000000" w:rsidRPr="00000000" w14:paraId="0000014A">
      <w:pPr>
        <w:rPr/>
      </w:pPr>
      <w:r w:rsidDel="00000000" w:rsidR="00000000" w:rsidRPr="00000000">
        <w:rPr>
          <w:rtl w:val="0"/>
        </w:rPr>
        <w:t xml:space="preserve">Wind führt aus vegetationsfreien, trockenen Fels- und Schuttoberflächen, Flussauen, Gletschervorfeldern, Wildbachanrissen sowie aus frischen Steinschlag- und </w:t>
      </w:r>
      <w:r w:rsidDel="00000000" w:rsidR="00000000" w:rsidRPr="00000000">
        <w:rPr>
          <w:rtl w:val="0"/>
        </w:rPr>
        <w:t xml:space="preserve">Bergsturzhalden</w:t>
      </w:r>
      <w:r w:rsidDel="00000000" w:rsidR="00000000" w:rsidRPr="00000000">
        <w:rPr>
          <w:rtl w:val="0"/>
        </w:rPr>
        <w:t xml:space="preserve"> Staub mit sich. In den Alpen ist Wind als erodierende Kraft kaum von Bedeutung. </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pStyle w:val="Heading1"/>
        <w:rPr/>
      </w:pPr>
      <w:bookmarkStart w:colFirst="0" w:colLast="0" w:name="_bqpw3mz9ifnk" w:id="13"/>
      <w:bookmarkEnd w:id="13"/>
      <w:r w:rsidDel="00000000" w:rsidR="00000000" w:rsidRPr="00000000">
        <w:rPr>
          <w:rtl w:val="0"/>
        </w:rPr>
        <w:t xml:space="preserve">4.6 Lawinen bewegen Gesteinsmaterial </w:t>
      </w:r>
    </w:p>
    <w:p w:rsidR="00000000" w:rsidDel="00000000" w:rsidP="00000000" w:rsidRDefault="00000000" w:rsidRPr="00000000" w14:paraId="0000014D">
      <w:pPr>
        <w:rPr/>
      </w:pPr>
      <w:r w:rsidDel="00000000" w:rsidR="00000000" w:rsidRPr="00000000">
        <w:rPr>
          <w:rtl w:val="0"/>
        </w:rPr>
        <w:t xml:space="preserve">Grundlawinen, d. h. lockere Nassschneelawinen, die besonders im Frühling bei durchnässter Schneedecke und oberflächlich bereits aufgetautem Boden, auf immer wieder </w:t>
      </w:r>
      <w:r w:rsidDel="00000000" w:rsidR="00000000" w:rsidRPr="00000000">
        <w:rPr>
          <w:rtl w:val="0"/>
        </w:rPr>
        <w:t xml:space="preserve">benützten</w:t>
      </w:r>
      <w:r w:rsidDel="00000000" w:rsidR="00000000" w:rsidRPr="00000000">
        <w:rPr>
          <w:rtl w:val="0"/>
        </w:rPr>
        <w:t xml:space="preserve"> Bahnen zu Tale fahren, können eine gewisse Erosionswirkung ausüben. Diese erreicht jedoch nur in seltenen Jahren ein nennenswertes </w:t>
      </w:r>
      <w:r w:rsidDel="00000000" w:rsidR="00000000" w:rsidRPr="00000000">
        <w:rPr>
          <w:rtl w:val="0"/>
        </w:rPr>
        <w:t xml:space="preserve">Ausmass.</w:t>
      </w:r>
      <w:r w:rsidDel="00000000" w:rsidR="00000000" w:rsidRPr="00000000">
        <w:rPr>
          <w:rtl w:val="0"/>
        </w:rPr>
        <w:t xml:space="preserve"> </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pStyle w:val="Heading1"/>
        <w:rPr/>
      </w:pPr>
      <w:bookmarkStart w:colFirst="0" w:colLast="0" w:name="_7lw16vc0p19" w:id="14"/>
      <w:bookmarkEnd w:id="14"/>
      <w:r w:rsidDel="00000000" w:rsidR="00000000" w:rsidRPr="00000000">
        <w:rPr>
          <w:rtl w:val="0"/>
        </w:rPr>
        <w:t xml:space="preserve">5 Erdbeben lösen eine Vielzahl von Bewegungsformen aus </w:t>
      </w:r>
    </w:p>
    <w:p w:rsidR="00000000" w:rsidDel="00000000" w:rsidP="00000000" w:rsidRDefault="00000000" w:rsidRPr="00000000" w14:paraId="00000150">
      <w:pPr>
        <w:rPr/>
      </w:pPr>
      <w:r w:rsidDel="00000000" w:rsidR="00000000" w:rsidRPr="00000000">
        <w:rPr>
          <w:rtl w:val="0"/>
        </w:rPr>
        <w:t xml:space="preserve">Erdbeben haben mit ihren Bodenbewegungen die Kraft, instabile Felsblöcke oder Schuttablagerungen in Bewegung zu versetzen. </w:t>
      </w:r>
    </w:p>
    <w:p w:rsidR="00000000" w:rsidDel="00000000" w:rsidP="00000000" w:rsidRDefault="00000000" w:rsidRPr="00000000" w14:paraId="00000151">
      <w:pPr>
        <w:rPr/>
      </w:pPr>
      <w:hyperlink r:id="rId81">
        <w:r w:rsidDel="00000000" w:rsidR="00000000" w:rsidRPr="00000000">
          <w:rPr>
            <w:color w:val="1155cc"/>
            <w:u w:val="single"/>
            <w:rtl w:val="0"/>
          </w:rPr>
          <w:t xml:space="preserve">Mehr dazu</w:t>
        </w:r>
      </w:hyperlink>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pStyle w:val="Heading1"/>
        <w:rPr/>
      </w:pPr>
      <w:bookmarkStart w:colFirst="0" w:colLast="0" w:name="_7bx6as6132ow" w:id="15"/>
      <w:bookmarkEnd w:id="15"/>
      <w:r w:rsidDel="00000000" w:rsidR="00000000" w:rsidRPr="00000000">
        <w:rPr>
          <w:rtl w:val="0"/>
        </w:rPr>
        <w:t xml:space="preserve">6 Unwetter lösen eine Vielzahl von Bewegungsformen aus</w:t>
      </w:r>
    </w:p>
    <w:p w:rsidR="00000000" w:rsidDel="00000000" w:rsidP="00000000" w:rsidRDefault="00000000" w:rsidRPr="00000000" w14:paraId="00000154">
      <w:pPr>
        <w:spacing w:line="276" w:lineRule="auto"/>
        <w:rPr/>
      </w:pPr>
      <w:r w:rsidDel="00000000" w:rsidR="00000000" w:rsidRPr="00000000">
        <w:rPr>
          <w:rtl w:val="0"/>
        </w:rPr>
        <w:t xml:space="preserve">Unwetter sind Pulsschläge der Erosion. </w:t>
      </w:r>
    </w:p>
    <w:p w:rsidR="00000000" w:rsidDel="00000000" w:rsidP="00000000" w:rsidRDefault="00000000" w:rsidRPr="00000000" w14:paraId="00000155">
      <w:pPr>
        <w:spacing w:line="276" w:lineRule="auto"/>
        <w:rPr/>
      </w:pPr>
      <w:r w:rsidDel="00000000" w:rsidR="00000000" w:rsidRPr="00000000">
        <w:rPr>
          <w:rtl w:val="0"/>
        </w:rPr>
        <w:t xml:space="preserve">&gt; Sie vermögen grossflächig und gleichzeitig unzählige Hochwasser, Überschwemmungen, Rutschungen, Hangmuren und Steinschlag auszulösen. </w:t>
      </w:r>
    </w:p>
    <w:p w:rsidR="00000000" w:rsidDel="00000000" w:rsidP="00000000" w:rsidRDefault="00000000" w:rsidRPr="00000000" w14:paraId="00000156">
      <w:pPr>
        <w:spacing w:line="276" w:lineRule="auto"/>
        <w:rPr/>
      </w:pPr>
      <w:r w:rsidDel="00000000" w:rsidR="00000000" w:rsidRPr="00000000">
        <w:rPr>
          <w:rtl w:val="0"/>
        </w:rPr>
        <w:t xml:space="preserve">&gt; Sie bewirken, dass die Bäche und Flüsse ausserordentlich grosse Mengen an Gesteinsmaterial zu transportieren vermögen.</w:t>
      </w:r>
    </w:p>
    <w:p w:rsidR="00000000" w:rsidDel="00000000" w:rsidP="00000000" w:rsidRDefault="00000000" w:rsidRPr="00000000" w14:paraId="00000157">
      <w:pPr>
        <w:rPr/>
      </w:pPr>
      <w:hyperlink r:id="rId82">
        <w:r w:rsidDel="00000000" w:rsidR="00000000" w:rsidRPr="00000000">
          <w:rPr>
            <w:color w:val="1155cc"/>
            <w:u w:val="single"/>
            <w:rtl w:val="0"/>
          </w:rPr>
          <w:t xml:space="preserve">Mehr dazu</w:t>
        </w:r>
      </w:hyperlink>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pStyle w:val="Heading1"/>
        <w:rPr/>
      </w:pPr>
      <w:bookmarkStart w:colFirst="0" w:colLast="0" w:name="_wfoccj9hbjop" w:id="16"/>
      <w:bookmarkEnd w:id="16"/>
      <w:r w:rsidDel="00000000" w:rsidR="00000000" w:rsidRPr="00000000">
        <w:rPr>
          <w:rtl w:val="0"/>
        </w:rPr>
        <w:t xml:space="preserve">7 Welchen Einfluss haben die Menschen auf das Vergehen der Alpen?</w:t>
      </w:r>
    </w:p>
    <w:p w:rsidR="00000000" w:rsidDel="00000000" w:rsidP="00000000" w:rsidRDefault="00000000" w:rsidRPr="00000000" w14:paraId="0000015A">
      <w:pPr>
        <w:rPr/>
      </w:pPr>
      <w:r w:rsidDel="00000000" w:rsidR="00000000" w:rsidRPr="00000000">
        <w:rPr>
          <w:rtl w:val="0"/>
        </w:rPr>
        <w:t xml:space="preserve">Grundsätzlich haben die Menschen in den Alpen ein sehr </w:t>
      </w:r>
      <w:r w:rsidDel="00000000" w:rsidR="00000000" w:rsidRPr="00000000">
        <w:rPr>
          <w:rtl w:val="0"/>
        </w:rPr>
        <w:t xml:space="preserve">grosses</w:t>
      </w:r>
      <w:r w:rsidDel="00000000" w:rsidR="00000000" w:rsidRPr="00000000">
        <w:rPr>
          <w:rtl w:val="0"/>
        </w:rPr>
        <w:t xml:space="preserve"> Interesse daran, den Abtrag und den Transport zu verringern und zu verlangsamen. </w:t>
      </w:r>
      <w:r w:rsidDel="00000000" w:rsidR="00000000" w:rsidRPr="00000000">
        <w:rPr>
          <w:rtl w:val="0"/>
        </w:rPr>
        <w:t xml:space="preserve">Denn: </w:t>
      </w:r>
      <w:r w:rsidDel="00000000" w:rsidR="00000000" w:rsidRPr="00000000">
        <w:rPr>
          <w:rtl w:val="0"/>
        </w:rPr>
        <w:t xml:space="preserve">je geringer</w:t>
      </w:r>
      <w:r w:rsidDel="00000000" w:rsidR="00000000" w:rsidRPr="00000000">
        <w:rPr>
          <w:rtl w:val="0"/>
        </w:rPr>
        <w:t xml:space="preserve"> Abtrag und Transport, desto geringer ist die Wahrscheinlichkeit, dass die Dynamik von Abtrag und Transport zu Naturereignissen führt, die für den Menschen gefährlich sind.</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b w:val="1"/>
          <w:bCs w:val="1"/>
          <w:color w:val="980000"/>
        </w:rPr>
      </w:pPr>
      <w:r w:rsidDel="00000000" w:rsidR="00000000" w:rsidRPr="00000000">
        <w:rPr>
          <w:b w:val="1"/>
          <w:bCs w:val="1"/>
          <w:color w:val="980000"/>
          <w:rtl w:val="0"/>
        </w:rPr>
        <w:t xml:space="preserve">&gt; Mit diesen </w:t>
      </w:r>
      <w:r w:rsidDel="00000000" w:rsidR="00000000" w:rsidRPr="00000000">
        <w:rPr>
          <w:b w:val="1"/>
          <w:bCs w:val="1"/>
          <w:color w:val="980000"/>
          <w:rtl w:val="0"/>
        </w:rPr>
        <w:t xml:space="preserve">Massnahmen</w:t>
      </w:r>
      <w:r w:rsidDel="00000000" w:rsidR="00000000" w:rsidRPr="00000000">
        <w:rPr>
          <w:b w:val="1"/>
          <w:bCs w:val="1"/>
          <w:color w:val="980000"/>
          <w:rtl w:val="0"/>
        </w:rPr>
        <w:t xml:space="preserve"> </w:t>
      </w:r>
      <w:r w:rsidDel="00000000" w:rsidR="00000000" w:rsidRPr="00000000">
        <w:rPr>
          <w:b w:val="1"/>
          <w:bCs w:val="1"/>
          <w:color w:val="980000"/>
          <w:rtl w:val="0"/>
        </w:rPr>
        <w:t xml:space="preserve">verlangsamt der Mensch den Abtrag der Alpen</w:t>
      </w:r>
    </w:p>
    <w:p w:rsidR="00000000" w:rsidDel="00000000" w:rsidP="00000000" w:rsidRDefault="00000000" w:rsidRPr="00000000" w14:paraId="0000015D">
      <w:pPr>
        <w:rPr>
          <w:color w:val="980000"/>
        </w:rPr>
      </w:pPr>
      <w:r w:rsidDel="00000000" w:rsidR="00000000" w:rsidRPr="00000000">
        <w:rPr>
          <w:rtl w:val="0"/>
        </w:rPr>
      </w:r>
    </w:p>
    <w:tbl>
      <w:tblPr>
        <w:tblStyle w:val="Table23"/>
        <w:tblW w:w="883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6051"/>
        <w:gridCol w:w="2784.0000000000005"/>
        <w:tblGridChange w:id="0">
          <w:tblGrid>
            <w:gridCol w:w="6051"/>
            <w:gridCol w:w="2784.0000000000005"/>
          </w:tblGrid>
        </w:tblGridChange>
      </w:tblGrid>
      <w:tr>
        <w:trPr>
          <w:cantSplit w:val="0"/>
          <w:trHeight w:val="495" w:hRule="atLeast"/>
          <w:tblHeader w:val="0"/>
        </w:trPr>
        <w:tc>
          <w:tcPr>
            <w:tcBorders>
              <w:top w:color="000000" w:space="0" w:sz="8" w:val="single"/>
              <w:bottom w:color="000000" w:space="0" w:sz="8" w:val="single"/>
              <w:right w:color="000000"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15E">
            <w:pPr>
              <w:rPr/>
            </w:pPr>
            <w:r w:rsidDel="00000000" w:rsidR="00000000" w:rsidRPr="00000000">
              <w:rPr>
                <w:rtl w:val="0"/>
              </w:rPr>
              <w:t xml:space="preserve">Massnahme</w:t>
            </w:r>
          </w:p>
        </w:tc>
        <w:tc>
          <w:tcPr>
            <w:tcBorders>
              <w:top w:color="000000" w:space="0" w:sz="8" w:val="single"/>
              <w:bottom w:color="000000" w:space="0" w:sz="8" w:val="single"/>
              <w:right w:color="000000" w:space="0" w:sz="8" w:val="single"/>
            </w:tcBorders>
            <w:shd w:fill="f3f3f3" w:val="clear"/>
            <w:tcMar>
              <w:top w:w="100.0" w:type="dxa"/>
              <w:left w:w="100.0" w:type="dxa"/>
              <w:bottom w:w="100.0" w:type="dxa"/>
              <w:right w:w="100.0" w:type="dxa"/>
            </w:tcMar>
            <w:vAlign w:val="top"/>
          </w:tcPr>
          <w:p w:rsidR="00000000" w:rsidDel="00000000" w:rsidP="00000000" w:rsidRDefault="00000000" w:rsidRPr="00000000" w14:paraId="0000015F">
            <w:pPr>
              <w:rPr/>
            </w:pPr>
            <w:r w:rsidDel="00000000" w:rsidR="00000000" w:rsidRPr="00000000">
              <w:rPr>
                <w:rtl w:val="0"/>
              </w:rPr>
              <w:t xml:space="preserve">Beispiele</w:t>
            </w:r>
          </w:p>
        </w:tc>
      </w:tr>
      <w:tr>
        <w:trPr>
          <w:cantSplit w:val="0"/>
          <w:trHeight w:val="495" w:hRule="atLeast"/>
          <w:tblHeader w:val="0"/>
        </w:trPr>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0">
            <w:pPr>
              <w:rPr>
                <w:color w:val="980000"/>
              </w:rPr>
            </w:pPr>
            <w:r w:rsidDel="00000000" w:rsidR="00000000" w:rsidRPr="00000000">
              <w:rPr>
                <w:color w:val="980000"/>
                <w:rtl w:val="0"/>
              </w:rPr>
              <w:t xml:space="preserve">Flusskorrektionen</w:t>
            </w:r>
          </w:p>
          <w:p w:rsidR="00000000" w:rsidDel="00000000" w:rsidP="00000000" w:rsidRDefault="00000000" w:rsidRPr="00000000" w14:paraId="00000161">
            <w:pPr>
              <w:rPr/>
            </w:pPr>
            <w:r w:rsidDel="00000000" w:rsidR="00000000" w:rsidRPr="00000000">
              <w:rPr>
                <w:rtl w:val="0"/>
              </w:rPr>
              <w:t xml:space="preserve">Der Mensch verbaut Bäche und Flüsse, </w:t>
            </w:r>
          </w:p>
          <w:p w:rsidR="00000000" w:rsidDel="00000000" w:rsidP="00000000" w:rsidRDefault="00000000" w:rsidRPr="00000000" w14:paraId="00000162">
            <w:pPr>
              <w:rPr/>
            </w:pPr>
            <w:r w:rsidDel="00000000" w:rsidR="00000000" w:rsidRPr="00000000">
              <w:rPr>
                <w:rtl w:val="0"/>
              </w:rPr>
              <w:t xml:space="preserve">&gt; damit sie ihr Flussbett bei Hochwasser nicht abtragen (seitlich und in die Tiefe).</w:t>
            </w:r>
          </w:p>
          <w:p w:rsidR="00000000" w:rsidDel="00000000" w:rsidP="00000000" w:rsidRDefault="00000000" w:rsidRPr="00000000" w14:paraId="00000163">
            <w:pPr>
              <w:rPr/>
            </w:pPr>
            <w:r w:rsidDel="00000000" w:rsidR="00000000" w:rsidRPr="00000000">
              <w:rPr>
                <w:rtl w:val="0"/>
              </w:rPr>
              <w:t xml:space="preserve">&gt; damit sie ihr Flussbett bei Hochwasser nicht verlassen und das umliegende Land überschwemmen.</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4">
            <w:pPr>
              <w:rPr/>
            </w:pPr>
            <w:r w:rsidDel="00000000" w:rsidR="00000000" w:rsidRPr="00000000">
              <w:rPr>
                <w:rtl w:val="0"/>
              </w:rPr>
              <w:t xml:space="preserve">Rhein</w:t>
            </w:r>
          </w:p>
          <w:p w:rsidR="00000000" w:rsidDel="00000000" w:rsidP="00000000" w:rsidRDefault="00000000" w:rsidRPr="00000000" w14:paraId="00000165">
            <w:pPr>
              <w:rPr/>
            </w:pPr>
            <w:r w:rsidDel="00000000" w:rsidR="00000000" w:rsidRPr="00000000">
              <w:rPr>
                <w:rtl w:val="0"/>
              </w:rPr>
              <w:t xml:space="preserve">Linth</w:t>
            </w:r>
          </w:p>
          <w:p w:rsidR="00000000" w:rsidDel="00000000" w:rsidP="00000000" w:rsidRDefault="00000000" w:rsidRPr="00000000" w14:paraId="00000166">
            <w:pPr>
              <w:rPr/>
            </w:pPr>
            <w:r w:rsidDel="00000000" w:rsidR="00000000" w:rsidRPr="00000000">
              <w:rPr>
                <w:rtl w:val="0"/>
              </w:rPr>
              <w:t xml:space="preserve">Inn</w:t>
            </w:r>
          </w:p>
        </w:tc>
      </w:tr>
      <w:tr>
        <w:trPr>
          <w:cantSplit w:val="0"/>
          <w:trHeight w:val="495" w:hRule="atLeast"/>
          <w:tblHeader w:val="0"/>
        </w:trPr>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7">
            <w:pPr>
              <w:rPr>
                <w:color w:val="980000"/>
              </w:rPr>
            </w:pPr>
            <w:r w:rsidDel="00000000" w:rsidR="00000000" w:rsidRPr="00000000">
              <w:rPr>
                <w:color w:val="980000"/>
                <w:rtl w:val="0"/>
              </w:rPr>
              <w:t xml:space="preserve">Wildbach-Verbauungen</w:t>
            </w: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Der Mensch verbaut Wildbäche, damit sie bei Hochwasser ihr Bachbett nicht abtragen (seitlich und in die Tiefe). Dadurch wird die Entstehung von Murgängen verhindert.</w:t>
            </w:r>
          </w:p>
        </w:tc>
        <w:tc>
          <w:tcPr>
            <w:tcBorders>
              <w:top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9">
            <w:pPr>
              <w:rPr/>
            </w:pPr>
            <w:r w:rsidDel="00000000" w:rsidR="00000000" w:rsidRPr="00000000">
              <w:rPr>
                <w:rtl w:val="0"/>
              </w:rPr>
              <w:t xml:space="preserve">Val Varuna GR (siehe unten).</w:t>
            </w:r>
          </w:p>
        </w:tc>
      </w:tr>
      <w:tr>
        <w:trPr>
          <w:cantSplit w:val="0"/>
          <w:trHeight w:val="495" w:hRule="atLeast"/>
          <w:tblHeader w:val="0"/>
        </w:trPr>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A">
            <w:pPr>
              <w:rPr>
                <w:color w:val="980000"/>
              </w:rPr>
            </w:pPr>
            <w:r w:rsidDel="00000000" w:rsidR="00000000" w:rsidRPr="00000000">
              <w:rPr>
                <w:color w:val="980000"/>
                <w:rtl w:val="0"/>
              </w:rPr>
              <w:t xml:space="preserve">Entwässerung von Rutschhängen</w:t>
            </w:r>
          </w:p>
          <w:p w:rsidR="00000000" w:rsidDel="00000000" w:rsidP="00000000" w:rsidRDefault="00000000" w:rsidRPr="00000000" w14:paraId="0000016B">
            <w:pPr>
              <w:rPr/>
            </w:pPr>
            <w:r w:rsidDel="00000000" w:rsidR="00000000" w:rsidRPr="00000000">
              <w:rPr>
                <w:rtl w:val="0"/>
              </w:rPr>
              <w:t xml:space="preserve">Der Mensch entwässert Rutschhänge, damit sich ihre Bewegung verlangsamt oder sogar zum Stillstand kommt.</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C">
            <w:pPr>
              <w:rPr/>
            </w:pPr>
            <w:r w:rsidDel="00000000" w:rsidR="00000000" w:rsidRPr="00000000">
              <w:rPr>
                <w:rtl w:val="0"/>
              </w:rPr>
              <w:t xml:space="preserve">Brienz GR</w:t>
            </w:r>
          </w:p>
        </w:tc>
      </w:tr>
      <w:tr>
        <w:trPr>
          <w:cantSplit w:val="0"/>
          <w:trHeight w:val="618.837890625" w:hRule="atLeast"/>
          <w:tblHeader w:val="0"/>
        </w:trPr>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D">
            <w:pPr>
              <w:rPr>
                <w:color w:val="980000"/>
              </w:rPr>
            </w:pPr>
            <w:r w:rsidDel="00000000" w:rsidR="00000000" w:rsidRPr="00000000">
              <w:rPr>
                <w:color w:val="980000"/>
                <w:rtl w:val="0"/>
              </w:rPr>
              <w:t xml:space="preserve">Schutz und Pflege von Schutzwäldern</w:t>
            </w:r>
          </w:p>
          <w:p w:rsidR="00000000" w:rsidDel="00000000" w:rsidP="00000000" w:rsidRDefault="00000000" w:rsidRPr="00000000" w14:paraId="0000016E">
            <w:pPr>
              <w:rPr/>
            </w:pPr>
            <w:r w:rsidDel="00000000" w:rsidR="00000000" w:rsidRPr="00000000">
              <w:rPr>
                <w:rtl w:val="0"/>
              </w:rPr>
              <w:t xml:space="preserve">Der Mensch pflegt </w:t>
            </w:r>
            <w:r w:rsidDel="00000000" w:rsidR="00000000" w:rsidRPr="00000000">
              <w:rPr>
                <w:rtl w:val="0"/>
              </w:rPr>
              <w:t xml:space="preserve">Schutzwälder, weil sie mit ihrem Wurzelwerk den oberflächlichen Untergrund zusammenhalten. Dadurch kommt es zu weniger oberflächlichen Rutschungen und Murgängen. </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F">
            <w:pPr>
              <w:rPr/>
            </w:pPr>
            <w:r w:rsidDel="00000000" w:rsidR="00000000" w:rsidRPr="00000000">
              <w:rPr>
                <w:rtl w:val="0"/>
              </w:rPr>
              <w:t xml:space="preserve">Aufforstung im Einzugsgebiet der Nolla GR</w:t>
            </w:r>
          </w:p>
        </w:tc>
      </w:tr>
      <w:tr>
        <w:trPr>
          <w:cantSplit w:val="0"/>
          <w:trHeight w:val="960" w:hRule="atLeast"/>
          <w:tblHeader w:val="0"/>
        </w:trPr>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0">
            <w:pPr>
              <w:rPr>
                <w:color w:val="980000"/>
              </w:rPr>
            </w:pPr>
            <w:r w:rsidDel="00000000" w:rsidR="00000000" w:rsidRPr="00000000">
              <w:rPr>
                <w:color w:val="980000"/>
                <w:rtl w:val="0"/>
              </w:rPr>
              <w:t xml:space="preserve">Talsperren und Hochwasser</w:t>
            </w:r>
          </w:p>
          <w:p w:rsidR="00000000" w:rsidDel="00000000" w:rsidP="00000000" w:rsidRDefault="00000000" w:rsidRPr="00000000" w14:paraId="00000171">
            <w:pPr>
              <w:rPr/>
            </w:pPr>
            <w:r w:rsidDel="00000000" w:rsidR="00000000" w:rsidRPr="00000000">
              <w:rPr>
                <w:rtl w:val="0"/>
              </w:rPr>
              <w:t xml:space="preserve">Talsperren dosieren den Abfluss von Starkniederschlägen, die in ihrem Einzugsgebiet niedergehen. Dadurch </w:t>
            </w:r>
            <w:r w:rsidDel="00000000" w:rsidR="00000000" w:rsidRPr="00000000">
              <w:rPr>
                <w:rtl w:val="0"/>
              </w:rPr>
              <w:t xml:space="preserve">werden</w:t>
            </w:r>
            <w:r w:rsidDel="00000000" w:rsidR="00000000" w:rsidRPr="00000000">
              <w:rPr>
                <w:rtl w:val="0"/>
              </w:rPr>
              <w:t xml:space="preserve"> Hochwasser unterhalb der Talsperren gedämpft. </w:t>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2">
            <w:pPr>
              <w:rPr/>
            </w:pPr>
            <w:r w:rsidDel="00000000" w:rsidR="00000000" w:rsidRPr="00000000">
              <w:rPr>
                <w:rtl w:val="0"/>
              </w:rPr>
              <w:t xml:space="preserve">Zervreila-Stausee und Glenner GR</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tc>
      </w:tr>
      <w:tr>
        <w:trPr>
          <w:cantSplit w:val="0"/>
          <w:trHeight w:val="960" w:hRule="atLeast"/>
          <w:tblHeader w:val="0"/>
        </w:trPr>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5">
            <w:pPr>
              <w:rPr>
                <w:color w:val="980000"/>
              </w:rPr>
            </w:pPr>
            <w:r w:rsidDel="00000000" w:rsidR="00000000" w:rsidRPr="00000000">
              <w:rPr>
                <w:color w:val="980000"/>
                <w:rtl w:val="0"/>
              </w:rPr>
              <w:t xml:space="preserve">Talsperren und Geschiebe</w:t>
            </w:r>
          </w:p>
          <w:p w:rsidR="00000000" w:rsidDel="00000000" w:rsidP="00000000" w:rsidRDefault="00000000" w:rsidRPr="00000000" w14:paraId="00000176">
            <w:pPr>
              <w:rPr>
                <w:color w:val="980000"/>
              </w:rPr>
            </w:pPr>
            <w:r w:rsidDel="00000000" w:rsidR="00000000" w:rsidRPr="00000000">
              <w:rPr>
                <w:rtl w:val="0"/>
              </w:rPr>
              <w:t xml:space="preserve">In Stauseen lagert sich Schutt ab, den die Wildbäche den Stauseen zuführen. Dadurch gelangt weniger Geschiebefracht bis ins Tal. </w:t>
            </w:r>
            <w:r w:rsidDel="00000000" w:rsidR="00000000" w:rsidRPr="00000000">
              <w:rPr>
                <w:rtl w:val="0"/>
              </w:rPr>
            </w:r>
          </w:p>
        </w:tc>
        <w:tc>
          <w:tcPr>
            <w:tcBorders>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7">
            <w:pPr>
              <w:rPr/>
            </w:pPr>
            <w:r w:rsidDel="00000000" w:rsidR="00000000" w:rsidRPr="00000000">
              <w:rPr>
                <w:rtl w:val="0"/>
              </w:rPr>
            </w:r>
          </w:p>
        </w:tc>
      </w:tr>
    </w:tbl>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color w:val="980000"/>
        </w:rPr>
      </w:pPr>
      <w:r w:rsidDel="00000000" w:rsidR="00000000" w:rsidRPr="00000000">
        <w:rPr>
          <w:color w:val="980000"/>
          <w:rtl w:val="0"/>
        </w:rPr>
        <w:t xml:space="preserve">Wildbachverbauungen</w:t>
      </w:r>
    </w:p>
    <w:p w:rsidR="00000000" w:rsidDel="00000000" w:rsidP="00000000" w:rsidRDefault="00000000" w:rsidRPr="00000000" w14:paraId="0000017A">
      <w:pPr>
        <w:spacing w:line="276" w:lineRule="auto"/>
        <w:rPr/>
      </w:pPr>
      <w:r w:rsidDel="00000000" w:rsidR="00000000" w:rsidRPr="00000000">
        <w:rPr>
          <w:rtl w:val="0"/>
        </w:rPr>
        <w:t xml:space="preserve">Von der zweiten Hälfte des 19. Jahrhunderts an wurden in der Schweiz zahlreiche Wildbäche verbaut. Ziel: mit Quersperren verhindern, dass der Wildbach bei Hochwasser Gesteinsmaterial aus seinem Bachbett </w:t>
      </w:r>
      <w:r w:rsidDel="00000000" w:rsidR="00000000" w:rsidRPr="00000000">
        <w:rPr>
          <w:rtl w:val="0"/>
        </w:rPr>
        <w:t xml:space="preserve">mitreisst</w:t>
      </w:r>
      <w:r w:rsidDel="00000000" w:rsidR="00000000" w:rsidRPr="00000000">
        <w:rPr>
          <w:rtl w:val="0"/>
        </w:rPr>
        <w:t xml:space="preserve"> und so zum Murgang wird.</w:t>
      </w:r>
    </w:p>
    <w:p w:rsidR="00000000" w:rsidDel="00000000" w:rsidP="00000000" w:rsidRDefault="00000000" w:rsidRPr="00000000" w14:paraId="0000017B">
      <w:pPr>
        <w:spacing w:line="276" w:lineRule="auto"/>
        <w:rPr/>
      </w:pPr>
      <w:r w:rsidDel="00000000" w:rsidR="00000000" w:rsidRPr="00000000">
        <w:rPr>
          <w:rtl w:val="0"/>
        </w:rPr>
      </w:r>
    </w:p>
    <w:tbl>
      <w:tblPr>
        <w:tblStyle w:val="Table24"/>
        <w:tblW w:w="68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25"/>
        <w:tblGridChange w:id="0">
          <w:tblGrid>
            <w:gridCol w:w="682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76" w:lineRule="auto"/>
              <w:rPr/>
            </w:pPr>
            <w:r w:rsidDel="00000000" w:rsidR="00000000" w:rsidRPr="00000000">
              <w:rPr/>
              <w:drawing>
                <wp:inline distB="114300" distT="114300" distL="114300" distR="114300">
                  <wp:extent cx="4135893" cy="2791005"/>
                  <wp:effectExtent b="0" l="0" r="0" t="0"/>
                  <wp:docPr id="26" name="image16.jpg"/>
                  <a:graphic>
                    <a:graphicData uri="http://schemas.openxmlformats.org/drawingml/2006/picture">
                      <pic:pic>
                        <pic:nvPicPr>
                          <pic:cNvPr id="0" name="image16.jpg"/>
                          <pic:cNvPicPr preferRelativeResize="0"/>
                        </pic:nvPicPr>
                        <pic:blipFill>
                          <a:blip r:embed="rId83"/>
                          <a:srcRect b="0" l="0" r="0" t="0"/>
                          <a:stretch>
                            <a:fillRect/>
                          </a:stretch>
                        </pic:blipFill>
                        <pic:spPr>
                          <a:xfrm>
                            <a:off x="0" y="0"/>
                            <a:ext cx="4135893" cy="2791005"/>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7D">
            <w:pPr>
              <w:widowControl w:val="0"/>
              <w:spacing w:line="276" w:lineRule="auto"/>
              <w:rPr>
                <w:i w:val="1"/>
                <w:iCs w:val="1"/>
              </w:rPr>
            </w:pPr>
            <w:r w:rsidDel="00000000" w:rsidR="00000000" w:rsidRPr="00000000">
              <w:rPr>
                <w:i w:val="1"/>
                <w:iCs w:val="1"/>
                <w:color w:val="980000"/>
                <w:rtl w:val="0"/>
              </w:rPr>
              <w:t xml:space="preserve">Ablagerungen eines </w:t>
            </w:r>
            <w:r w:rsidDel="00000000" w:rsidR="00000000" w:rsidRPr="00000000">
              <w:rPr>
                <w:i w:val="1"/>
                <w:iCs w:val="1"/>
                <w:color w:val="980000"/>
                <w:rtl w:val="0"/>
              </w:rPr>
              <w:t xml:space="preserve">Murgangs</w:t>
            </w:r>
            <w:r w:rsidDel="00000000" w:rsidR="00000000" w:rsidRPr="00000000">
              <w:rPr>
                <w:i w:val="1"/>
                <w:iCs w:val="1"/>
                <w:color w:val="980000"/>
                <w:rtl w:val="0"/>
              </w:rPr>
              <w:t xml:space="preserve"> aus dem Val Varuna, Puschlav</w:t>
            </w:r>
            <w:r w:rsidDel="00000000" w:rsidR="00000000" w:rsidRPr="00000000">
              <w:rPr>
                <w:i w:val="1"/>
                <w:iCs w:val="1"/>
                <w:rtl w:val="0"/>
              </w:rPr>
              <w:t xml:space="preserve"> (Bildmitte). Am späten Abend des 18. Juli 1987 brachte ein Murgang aus dem Val Varuna (oberhalb von Poschiavo) riesige Schuttmassen (rund 200’000 m</w:t>
            </w:r>
            <w:r w:rsidDel="00000000" w:rsidR="00000000" w:rsidRPr="00000000">
              <w:rPr>
                <w:i w:val="1"/>
                <w:iCs w:val="1"/>
                <w:vertAlign w:val="superscript"/>
                <w:rtl w:val="0"/>
              </w:rPr>
              <w:t xml:space="preserve">3</w:t>
            </w:r>
            <w:r w:rsidDel="00000000" w:rsidR="00000000" w:rsidRPr="00000000">
              <w:rPr>
                <w:i w:val="1"/>
                <w:iCs w:val="1"/>
                <w:rtl w:val="0"/>
              </w:rPr>
              <w:t xml:space="preserve">) ins Tal (Bildmitte). Foto Tiefbauamt Graubünden</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76" w:lineRule="auto"/>
              <w:rPr/>
            </w:pPr>
            <w:r w:rsidDel="00000000" w:rsidR="00000000" w:rsidRPr="00000000">
              <w:rPr/>
              <w:drawing>
                <wp:inline distB="114300" distT="114300" distL="114300" distR="114300">
                  <wp:extent cx="4153440" cy="2933657"/>
                  <wp:effectExtent b="0" l="0" r="0" t="0"/>
                  <wp:docPr id="13" name="image8.jpg"/>
                  <a:graphic>
                    <a:graphicData uri="http://schemas.openxmlformats.org/drawingml/2006/picture">
                      <pic:pic>
                        <pic:nvPicPr>
                          <pic:cNvPr id="0" name="image8.jpg"/>
                          <pic:cNvPicPr preferRelativeResize="0"/>
                        </pic:nvPicPr>
                        <pic:blipFill>
                          <a:blip r:embed="rId84"/>
                          <a:srcRect b="2620" l="15385" r="29068" t="58888"/>
                          <a:stretch>
                            <a:fillRect/>
                          </a:stretch>
                        </pic:blipFill>
                        <pic:spPr>
                          <a:xfrm>
                            <a:off x="0" y="0"/>
                            <a:ext cx="4153440" cy="2933657"/>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7F">
            <w:pPr>
              <w:widowControl w:val="0"/>
              <w:spacing w:line="276" w:lineRule="auto"/>
              <w:rPr>
                <w:i w:val="1"/>
                <w:iCs w:val="1"/>
              </w:rPr>
            </w:pPr>
            <w:r w:rsidDel="00000000" w:rsidR="00000000" w:rsidRPr="00000000">
              <w:rPr>
                <w:i w:val="1"/>
                <w:iCs w:val="1"/>
                <w:color w:val="980000"/>
                <w:rtl w:val="0"/>
              </w:rPr>
              <w:t xml:space="preserve">1987 begann man mit umfangreichen </w:t>
            </w:r>
            <w:r w:rsidDel="00000000" w:rsidR="00000000" w:rsidRPr="00000000">
              <w:rPr>
                <w:i w:val="1"/>
                <w:iCs w:val="1"/>
                <w:color w:val="980000"/>
                <w:rtl w:val="0"/>
              </w:rPr>
              <w:t xml:space="preserve">Verbauungsarbeiten</w:t>
            </w:r>
            <w:r w:rsidDel="00000000" w:rsidR="00000000" w:rsidRPr="00000000">
              <w:rPr>
                <w:i w:val="1"/>
                <w:iCs w:val="1"/>
                <w:color w:val="980000"/>
                <w:rtl w:val="0"/>
              </w:rPr>
              <w:t xml:space="preserve"> zur Zähmung des Varuna-Wildbaches. </w:t>
            </w:r>
            <w:r w:rsidDel="00000000" w:rsidR="00000000" w:rsidRPr="00000000">
              <w:rPr>
                <w:i w:val="1"/>
                <w:iCs w:val="1"/>
                <w:rtl w:val="0"/>
              </w:rPr>
              <w:t xml:space="preserve">Im </w:t>
            </w:r>
            <w:r w:rsidDel="00000000" w:rsidR="00000000" w:rsidRPr="00000000">
              <w:rPr>
                <w:i w:val="1"/>
                <w:iCs w:val="1"/>
                <w:rtl w:val="0"/>
              </w:rPr>
              <w:t xml:space="preserve">Erosionsbereich</w:t>
            </w:r>
            <w:r w:rsidDel="00000000" w:rsidR="00000000" w:rsidRPr="00000000">
              <w:rPr>
                <w:i w:val="1"/>
                <w:iCs w:val="1"/>
                <w:rtl w:val="0"/>
              </w:rPr>
              <w:t xml:space="preserve"> wurde eine eineinhalb Kilometer lange Sperrentreppe aus 56 Quersperren erstellt. Diese verhindern, dass der </w:t>
            </w:r>
            <w:r w:rsidDel="00000000" w:rsidR="00000000" w:rsidRPr="00000000">
              <w:rPr>
                <w:i w:val="1"/>
                <w:iCs w:val="1"/>
                <w:rtl w:val="0"/>
              </w:rPr>
              <w:t xml:space="preserve">Varunasch</w:t>
            </w:r>
            <w:r w:rsidDel="00000000" w:rsidR="00000000" w:rsidRPr="00000000">
              <w:rPr>
                <w:i w:val="1"/>
                <w:iCs w:val="1"/>
                <w:rtl w:val="0"/>
              </w:rPr>
              <w:t xml:space="preserve"> bei Hochwasser Gesteinsmaterial mitreisst (Tiefenerosion) und erneut einen Murgang wie 1987 entsteht. Foto Tiefbauamt Graubünden</w:t>
            </w:r>
          </w:p>
        </w:tc>
      </w:tr>
    </w:tbl>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b w:val="1"/>
          <w:bCs w:val="1"/>
          <w:color w:val="980000"/>
        </w:rPr>
      </w:pPr>
      <w:r w:rsidDel="00000000" w:rsidR="00000000" w:rsidRPr="00000000">
        <w:rPr>
          <w:b w:val="1"/>
          <w:bCs w:val="1"/>
          <w:color w:val="980000"/>
          <w:rtl w:val="0"/>
        </w:rPr>
        <w:t xml:space="preserve">&gt; </w:t>
      </w:r>
      <w:r w:rsidDel="00000000" w:rsidR="00000000" w:rsidRPr="00000000">
        <w:rPr>
          <w:b w:val="1"/>
          <w:bCs w:val="1"/>
          <w:color w:val="980000"/>
          <w:rtl w:val="0"/>
        </w:rPr>
        <w:t xml:space="preserve">Hier beschleunigt der Mensch mit seinen Aktivitäten den Abtrag der Alpen</w:t>
      </w:r>
    </w:p>
    <w:p w:rsidR="00000000" w:rsidDel="00000000" w:rsidP="00000000" w:rsidRDefault="00000000" w:rsidRPr="00000000" w14:paraId="00000183">
      <w:pPr>
        <w:spacing w:line="276" w:lineRule="auto"/>
        <w:rPr/>
      </w:pPr>
      <w:r w:rsidDel="00000000" w:rsidR="00000000" w:rsidRPr="00000000">
        <w:rPr>
          <w:rtl w:val="0"/>
        </w:rPr>
      </w:r>
    </w:p>
    <w:p w:rsidR="00000000" w:rsidDel="00000000" w:rsidP="00000000" w:rsidRDefault="00000000" w:rsidRPr="00000000" w14:paraId="00000184">
      <w:pPr>
        <w:spacing w:line="276" w:lineRule="auto"/>
        <w:rPr>
          <w:b w:val="1"/>
          <w:bCs w:val="1"/>
          <w:color w:val="980000"/>
        </w:rPr>
      </w:pPr>
      <w:r w:rsidDel="00000000" w:rsidR="00000000" w:rsidRPr="00000000">
        <w:rPr>
          <w:b w:val="1"/>
          <w:bCs w:val="1"/>
          <w:color w:val="980000"/>
          <w:rtl w:val="0"/>
        </w:rPr>
        <w:t xml:space="preserve">Viehtritte</w:t>
      </w:r>
    </w:p>
    <w:p w:rsidR="00000000" w:rsidDel="00000000" w:rsidP="00000000" w:rsidRDefault="00000000" w:rsidRPr="00000000" w14:paraId="00000185">
      <w:pPr>
        <w:spacing w:line="276" w:lineRule="auto"/>
        <w:rPr>
          <w:color w:val="980000"/>
        </w:rPr>
      </w:pPr>
      <w:r w:rsidDel="00000000" w:rsidR="00000000" w:rsidRPr="00000000">
        <w:rPr>
          <w:rtl w:val="0"/>
        </w:rPr>
        <w:t xml:space="preserve">Viehtritte entstehen, wenn Vieh beim Weiden hangparallel </w:t>
      </w:r>
      <w:r w:rsidDel="00000000" w:rsidR="00000000" w:rsidRPr="00000000">
        <w:rPr>
          <w:rtl w:val="0"/>
        </w:rPr>
        <w:t xml:space="preserve">vorwärtsgeht.</w:t>
      </w:r>
      <w:r w:rsidDel="00000000" w:rsidR="00000000" w:rsidRPr="00000000">
        <w:rPr>
          <w:rtl w:val="0"/>
        </w:rPr>
        <w:t xml:space="preserve"> Viehtritte werden im Alpenraum auch als Viehgangeln bezeichnet.</w:t>
      </w:r>
      <w:r w:rsidDel="00000000" w:rsidR="00000000" w:rsidRPr="00000000">
        <w:rPr>
          <w:rtl w:val="0"/>
        </w:rPr>
      </w:r>
    </w:p>
    <w:p w:rsidR="00000000" w:rsidDel="00000000" w:rsidP="00000000" w:rsidRDefault="00000000" w:rsidRPr="00000000" w14:paraId="00000186">
      <w:pPr>
        <w:spacing w:line="276" w:lineRule="auto"/>
        <w:rPr/>
      </w:pPr>
      <w:r w:rsidDel="00000000" w:rsidR="00000000" w:rsidRPr="00000000">
        <w:rPr>
          <w:rtl w:val="0"/>
        </w:rPr>
      </w:r>
    </w:p>
    <w:tbl>
      <w:tblPr>
        <w:tblStyle w:val="Table25"/>
        <w:tblW w:w="68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10"/>
        <w:tblGridChange w:id="0">
          <w:tblGrid>
            <w:gridCol w:w="681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7">
            <w:pPr>
              <w:spacing w:line="240" w:lineRule="auto"/>
              <w:rPr/>
            </w:pPr>
            <w:r w:rsidDel="00000000" w:rsidR="00000000" w:rsidRPr="00000000">
              <w:rPr/>
              <w:drawing>
                <wp:inline distB="114300" distT="114300" distL="114300" distR="114300">
                  <wp:extent cx="2765202" cy="4171641"/>
                  <wp:effectExtent b="0" l="0" r="0" t="0"/>
                  <wp:docPr id="3" name="image7.jpg"/>
                  <a:graphic>
                    <a:graphicData uri="http://schemas.openxmlformats.org/drawingml/2006/picture">
                      <pic:pic>
                        <pic:nvPicPr>
                          <pic:cNvPr id="0" name="image7.jpg"/>
                          <pic:cNvPicPr preferRelativeResize="0"/>
                        </pic:nvPicPr>
                        <pic:blipFill>
                          <a:blip r:embed="rId85"/>
                          <a:srcRect b="0" l="0" r="0" t="0"/>
                          <a:stretch>
                            <a:fillRect/>
                          </a:stretch>
                        </pic:blipFill>
                        <pic:spPr>
                          <a:xfrm rot="5400000">
                            <a:off x="0" y="0"/>
                            <a:ext cx="2765202" cy="4171641"/>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8">
            <w:pPr>
              <w:spacing w:line="240" w:lineRule="auto"/>
              <w:rPr>
                <w:i w:val="1"/>
                <w:iCs w:val="1"/>
              </w:rPr>
            </w:pPr>
            <w:r w:rsidDel="00000000" w:rsidR="00000000" w:rsidRPr="00000000">
              <w:rPr>
                <w:i w:val="1"/>
                <w:iCs w:val="1"/>
                <w:rtl w:val="0"/>
              </w:rPr>
              <w:t xml:space="preserve">Viehtritte oder Viehgangeln sind zum überwiegenden Teil auf eine Überweidung durch Hausschafe und Hausrinder zurückzuführen. Quelle: Wikipedia, Stichwort </w:t>
            </w:r>
            <w:hyperlink r:id="rId86">
              <w:r w:rsidDel="00000000" w:rsidR="00000000" w:rsidRPr="00000000">
                <w:rPr>
                  <w:i w:val="1"/>
                  <w:iCs w:val="1"/>
                  <w:color w:val="1155cc"/>
                  <w:u w:val="single"/>
                  <w:rtl w:val="0"/>
                </w:rPr>
                <w:t xml:space="preserve">Viehgangeln</w:t>
              </w:r>
            </w:hyperlink>
            <w:r w:rsidDel="00000000" w:rsidR="00000000" w:rsidRPr="00000000">
              <w:rPr>
                <w:rtl w:val="0"/>
              </w:rPr>
            </w:r>
          </w:p>
        </w:tc>
      </w:tr>
    </w:tbl>
    <w:p w:rsidR="00000000" w:rsidDel="00000000" w:rsidP="00000000" w:rsidRDefault="00000000" w:rsidRPr="00000000" w14:paraId="00000189">
      <w:pPr>
        <w:spacing w:line="276" w:lineRule="auto"/>
        <w:rPr/>
      </w:pPr>
      <w:r w:rsidDel="00000000" w:rsidR="00000000" w:rsidRPr="00000000">
        <w:rPr>
          <w:rtl w:val="0"/>
        </w:rPr>
      </w:r>
    </w:p>
    <w:p w:rsidR="00000000" w:rsidDel="00000000" w:rsidP="00000000" w:rsidRDefault="00000000" w:rsidRPr="00000000" w14:paraId="0000018A">
      <w:pPr>
        <w:spacing w:line="276" w:lineRule="auto"/>
        <w:rPr/>
      </w:pPr>
      <w:r w:rsidDel="00000000" w:rsidR="00000000" w:rsidRPr="00000000">
        <w:rPr>
          <w:rtl w:val="0"/>
        </w:rPr>
        <w:t xml:space="preserve">&gt; Viehtritte können Bodenerosion auslösen. </w:t>
      </w:r>
    </w:p>
    <w:p w:rsidR="00000000" w:rsidDel="00000000" w:rsidP="00000000" w:rsidRDefault="00000000" w:rsidRPr="00000000" w14:paraId="0000018B">
      <w:pPr>
        <w:spacing w:line="276" w:lineRule="auto"/>
        <w:rPr/>
      </w:pPr>
      <w:r w:rsidDel="00000000" w:rsidR="00000000" w:rsidRPr="00000000">
        <w:rPr>
          <w:rtl w:val="0"/>
        </w:rPr>
        <w:t xml:space="preserve">&gt; Viehtritte stellen oft Schurfansatzpunkte für sich bewegende Schneemassen dar (Grundlawinen, </w:t>
      </w:r>
      <w:r w:rsidDel="00000000" w:rsidR="00000000" w:rsidRPr="00000000">
        <w:rPr>
          <w:rtl w:val="0"/>
        </w:rPr>
        <w:t xml:space="preserve">Schneerutschungen,</w:t>
      </w:r>
      <w:r w:rsidDel="00000000" w:rsidR="00000000" w:rsidRPr="00000000">
        <w:rPr>
          <w:rtl w:val="0"/>
        </w:rPr>
        <w:t xml:space="preserve"> Gleitschnee). Dies führt zur Bodenerosion.</w:t>
      </w:r>
    </w:p>
    <w:p w:rsidR="00000000" w:rsidDel="00000000" w:rsidP="00000000" w:rsidRDefault="00000000" w:rsidRPr="00000000" w14:paraId="0000018C">
      <w:pPr>
        <w:spacing w:line="276" w:lineRule="auto"/>
        <w:rPr/>
      </w:pPr>
      <w:r w:rsidDel="00000000" w:rsidR="00000000" w:rsidRPr="00000000">
        <w:rPr>
          <w:rtl w:val="0"/>
        </w:rPr>
        <w:t xml:space="preserve">&gt; Viehtritte treten besonders in Hängen auf, die als </w:t>
      </w:r>
      <w:r w:rsidDel="00000000" w:rsidR="00000000" w:rsidRPr="00000000">
        <w:rPr>
          <w:rtl w:val="0"/>
        </w:rPr>
        <w:t xml:space="preserve">folge</w:t>
      </w:r>
      <w:r w:rsidDel="00000000" w:rsidR="00000000" w:rsidRPr="00000000">
        <w:rPr>
          <w:rtl w:val="0"/>
        </w:rPr>
        <w:t xml:space="preserve"> von Quellwasser, Hangwasser oder Grundwasseraustritt feucht sind. </w:t>
      </w:r>
    </w:p>
    <w:p w:rsidR="00000000" w:rsidDel="00000000" w:rsidP="00000000" w:rsidRDefault="00000000" w:rsidRPr="00000000" w14:paraId="0000018D">
      <w:pPr>
        <w:spacing w:line="276" w:lineRule="auto"/>
        <w:rPr/>
      </w:pPr>
      <w:r w:rsidDel="00000000" w:rsidR="00000000" w:rsidRPr="00000000">
        <w:rPr>
          <w:rtl w:val="0"/>
        </w:rPr>
        <w:t xml:space="preserve">&gt; Bei Regenwetter ist die Erosionsgefahr deutlich erhöht. Deshalb trieben die Hirten das Vieh früher bei einsetzendem Regen von den steilen Hängen in </w:t>
      </w:r>
      <w:r w:rsidDel="00000000" w:rsidR="00000000" w:rsidRPr="00000000">
        <w:rPr>
          <w:rtl w:val="0"/>
        </w:rPr>
        <w:t xml:space="preserve">flachere Almbereiche.</w:t>
      </w:r>
      <w:r w:rsidDel="00000000" w:rsidR="00000000" w:rsidRPr="00000000">
        <w:rPr>
          <w:rtl w:val="0"/>
        </w:rPr>
        <w:t xml:space="preserve"> Heute ist das Vieh jedoch meistens unbeaufsichtigt auf den Almflächen. </w:t>
      </w:r>
    </w:p>
    <w:p w:rsidR="00000000" w:rsidDel="00000000" w:rsidP="00000000" w:rsidRDefault="00000000" w:rsidRPr="00000000" w14:paraId="0000018E">
      <w:pPr>
        <w:spacing w:line="276" w:lineRule="auto"/>
        <w:rPr/>
      </w:pPr>
      <w:r w:rsidDel="00000000" w:rsidR="00000000" w:rsidRPr="00000000">
        <w:rPr>
          <w:rtl w:val="0"/>
        </w:rPr>
      </w:r>
    </w:p>
    <w:p w:rsidR="00000000" w:rsidDel="00000000" w:rsidP="00000000" w:rsidRDefault="00000000" w:rsidRPr="00000000" w14:paraId="0000018F">
      <w:pPr>
        <w:spacing w:line="276" w:lineRule="auto"/>
        <w:rPr/>
      </w:pPr>
      <w:r w:rsidDel="00000000" w:rsidR="00000000" w:rsidRPr="00000000">
        <w:rPr>
          <w:color w:val="980000"/>
          <w:rtl w:val="0"/>
        </w:rPr>
        <w:t xml:space="preserve">Die hirtenlose Sömmerung der Rinder gilt als wesentliche Ursache für die Zunahme der Erosion in den Alpen.</w:t>
      </w:r>
      <w:r w:rsidDel="00000000" w:rsidR="00000000" w:rsidRPr="00000000">
        <w:rPr>
          <w:rtl w:val="0"/>
        </w:rPr>
      </w:r>
    </w:p>
    <w:p w:rsidR="00000000" w:rsidDel="00000000" w:rsidP="00000000" w:rsidRDefault="00000000" w:rsidRPr="00000000" w14:paraId="00000190">
      <w:pPr>
        <w:spacing w:line="276" w:lineRule="auto"/>
        <w:rPr/>
      </w:pPr>
      <w:r w:rsidDel="00000000" w:rsidR="00000000" w:rsidRPr="00000000">
        <w:rPr>
          <w:rtl w:val="0"/>
        </w:rPr>
      </w:r>
    </w:p>
    <w:p w:rsidR="00000000" w:rsidDel="00000000" w:rsidP="00000000" w:rsidRDefault="00000000" w:rsidRPr="00000000" w14:paraId="00000191">
      <w:pPr>
        <w:spacing w:line="276" w:lineRule="auto"/>
        <w:rPr>
          <w:b w:val="1"/>
          <w:bCs w:val="1"/>
          <w:color w:val="980000"/>
        </w:rPr>
      </w:pPr>
      <w:r w:rsidDel="00000000" w:rsidR="00000000" w:rsidRPr="00000000">
        <w:rPr>
          <w:b w:val="1"/>
          <w:bCs w:val="1"/>
          <w:color w:val="980000"/>
          <w:rtl w:val="0"/>
        </w:rPr>
        <w:t xml:space="preserve">Rodungen und Übernutzung des Waldes</w:t>
      </w:r>
    </w:p>
    <w:p w:rsidR="00000000" w:rsidDel="00000000" w:rsidP="00000000" w:rsidRDefault="00000000" w:rsidRPr="00000000" w14:paraId="00000192">
      <w:pPr>
        <w:spacing w:line="276" w:lineRule="auto"/>
        <w:rPr/>
      </w:pPr>
      <w:r w:rsidDel="00000000" w:rsidR="00000000" w:rsidRPr="00000000">
        <w:rPr>
          <w:rtl w:val="0"/>
        </w:rPr>
        <w:t xml:space="preserve">Vom ausgehenden Mittelalter an verstärkte der Mensch vielerorts die Nutzung des Waldes. Heute trägt er dem Wald Sorge (siehe oben).</w:t>
      </w:r>
    </w:p>
    <w:p w:rsidR="00000000" w:rsidDel="00000000" w:rsidP="00000000" w:rsidRDefault="00000000" w:rsidRPr="00000000" w14:paraId="00000193">
      <w:pPr>
        <w:spacing w:line="276" w:lineRule="auto"/>
        <w:rPr/>
      </w:pPr>
      <w:r w:rsidDel="00000000" w:rsidR="00000000" w:rsidRPr="00000000">
        <w:rPr>
          <w:rtl w:val="0"/>
        </w:rPr>
      </w:r>
    </w:p>
    <w:p w:rsidR="00000000" w:rsidDel="00000000" w:rsidP="00000000" w:rsidRDefault="00000000" w:rsidRPr="00000000" w14:paraId="00000194">
      <w:pPr>
        <w:spacing w:line="276" w:lineRule="auto"/>
        <w:rPr/>
      </w:pPr>
      <w:r w:rsidDel="00000000" w:rsidR="00000000" w:rsidRPr="00000000">
        <w:rPr>
          <w:rtl w:val="0"/>
        </w:rPr>
      </w:r>
    </w:p>
    <w:p w:rsidR="00000000" w:rsidDel="00000000" w:rsidP="00000000" w:rsidRDefault="00000000" w:rsidRPr="00000000" w14:paraId="00000195">
      <w:pPr>
        <w:spacing w:line="276" w:lineRule="auto"/>
        <w:rPr/>
      </w:pPr>
      <w:r w:rsidDel="00000000" w:rsidR="00000000" w:rsidRPr="00000000">
        <w:rPr>
          <w:b w:val="1"/>
          <w:bCs w:val="1"/>
          <w:color w:val="4a86e8"/>
          <w:rtl w:val="0"/>
        </w:rPr>
        <w:t xml:space="preserve">Quellen</w:t>
      </w:r>
      <w:r w:rsidDel="00000000" w:rsidR="00000000" w:rsidRPr="00000000">
        <w:rPr>
          <w:rtl w:val="0"/>
        </w:rPr>
      </w:r>
    </w:p>
    <w:p w:rsidR="00000000" w:rsidDel="00000000" w:rsidP="00000000" w:rsidRDefault="00000000" w:rsidRPr="00000000" w14:paraId="00000196">
      <w:pPr>
        <w:spacing w:line="276" w:lineRule="auto"/>
        <w:rPr/>
      </w:pPr>
      <w:r w:rsidDel="00000000" w:rsidR="00000000" w:rsidRPr="00000000">
        <w:rPr>
          <w:rtl w:val="0"/>
        </w:rPr>
        <w:t xml:space="preserve">&gt; Heinrich Jäckli: </w:t>
      </w:r>
      <w:r w:rsidDel="00000000" w:rsidR="00000000" w:rsidRPr="00000000">
        <w:rPr>
          <w:color w:val="980000"/>
          <w:rtl w:val="0"/>
        </w:rPr>
        <w:t xml:space="preserve">Gegenwartsgeologie</w:t>
      </w:r>
      <w:r w:rsidDel="00000000" w:rsidR="00000000" w:rsidRPr="00000000">
        <w:rPr>
          <w:color w:val="980000"/>
          <w:rtl w:val="0"/>
        </w:rPr>
        <w:t xml:space="preserve"> des bündnerischen Rheingebietes. Ein Beitrag zur exogenen Dynamik alpiner Gebirgslandschaften. </w:t>
      </w:r>
      <w:r w:rsidDel="00000000" w:rsidR="00000000" w:rsidRPr="00000000">
        <w:rPr>
          <w:rtl w:val="0"/>
        </w:rPr>
        <w:t xml:space="preserve">Beiträge zur Geologie der Schweiz, Geotechnische Serie, Lieferung 36, 1957 </w:t>
      </w:r>
      <w:hyperlink r:id="rId87">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197">
      <w:pPr>
        <w:spacing w:line="276" w:lineRule="auto"/>
        <w:rPr/>
      </w:pPr>
      <w:r w:rsidDel="00000000" w:rsidR="00000000" w:rsidRPr="00000000">
        <w:rPr>
          <w:rtl w:val="0"/>
        </w:rPr>
        <w:t xml:space="preserve">&gt; Nagra: </w:t>
      </w:r>
      <w:r w:rsidDel="00000000" w:rsidR="00000000" w:rsidRPr="00000000">
        <w:rPr>
          <w:color w:val="980000"/>
          <w:rtl w:val="0"/>
        </w:rPr>
        <w:t xml:space="preserve">Erosion – geologische Langzeitentwicklung und Tiefenlager.</w:t>
      </w:r>
      <w:r w:rsidDel="00000000" w:rsidR="00000000" w:rsidRPr="00000000">
        <w:rPr>
          <w:rtl w:val="0"/>
        </w:rPr>
        <w:t xml:space="preserve"> Themenhefte zur nuklearen Entsorgung, Dezember 2017. </w:t>
      </w:r>
      <w:hyperlink r:id="rId88">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198">
      <w:pPr>
        <w:spacing w:line="276" w:lineRule="auto"/>
        <w:rPr/>
      </w:pPr>
      <w:r w:rsidDel="00000000" w:rsidR="00000000" w:rsidRPr="00000000">
        <w:rPr>
          <w:rtl w:val="0"/>
        </w:rPr>
        <w:t xml:space="preserve">&gt; </w:t>
      </w:r>
      <w:hyperlink r:id="rId89">
        <w:r w:rsidDel="00000000" w:rsidR="00000000" w:rsidRPr="00000000">
          <w:rPr>
            <w:color w:val="1155cc"/>
            <w:u w:val="single"/>
            <w:rtl w:val="0"/>
          </w:rPr>
          <w:t xml:space="preserve">Lexikon des Agrarraums</w:t>
        </w:r>
      </w:hyperlink>
      <w:r w:rsidDel="00000000" w:rsidR="00000000" w:rsidRPr="00000000">
        <w:rPr>
          <w:rtl w:val="0"/>
        </w:rPr>
      </w:r>
    </w:p>
    <w:p w:rsidR="00000000" w:rsidDel="00000000" w:rsidP="00000000" w:rsidRDefault="00000000" w:rsidRPr="00000000" w14:paraId="00000199">
      <w:pPr>
        <w:spacing w:line="276" w:lineRule="auto"/>
        <w:rPr/>
      </w:pPr>
      <w:r w:rsidDel="00000000" w:rsidR="00000000" w:rsidRPr="00000000">
        <w:rPr>
          <w:rtl w:val="0"/>
        </w:rPr>
      </w:r>
    </w:p>
    <w:p w:rsidR="00000000" w:rsidDel="00000000" w:rsidP="00000000" w:rsidRDefault="00000000" w:rsidRPr="00000000" w14:paraId="0000019A">
      <w:pPr>
        <w:spacing w:line="276" w:lineRule="auto"/>
        <w:rPr/>
      </w:pPr>
      <w:r w:rsidDel="00000000" w:rsidR="00000000" w:rsidRPr="00000000">
        <w:rPr>
          <w:rtl w:val="0"/>
        </w:rPr>
      </w:r>
    </w:p>
    <w:p w:rsidR="00000000" w:rsidDel="00000000" w:rsidP="00000000" w:rsidRDefault="00000000" w:rsidRPr="00000000" w14:paraId="0000019B">
      <w:pPr>
        <w:pStyle w:val="Heading1"/>
        <w:spacing w:line="276" w:lineRule="auto"/>
        <w:rPr/>
      </w:pPr>
      <w:bookmarkStart w:colFirst="0" w:colLast="0" w:name="_ed4blscpw51u" w:id="17"/>
      <w:bookmarkEnd w:id="17"/>
      <w:r w:rsidDel="00000000" w:rsidR="00000000" w:rsidRPr="00000000">
        <w:rPr>
          <w:rtl w:val="0"/>
        </w:rPr>
        <w:t xml:space="preserve">&gt; Literatur zum Vergehen der Alpen im Kanton Glarus</w:t>
      </w:r>
    </w:p>
    <w:p w:rsidR="00000000" w:rsidDel="00000000" w:rsidP="00000000" w:rsidRDefault="00000000" w:rsidRPr="00000000" w14:paraId="0000019C">
      <w:pPr>
        <w:spacing w:line="276" w:lineRule="auto"/>
        <w:rPr/>
      </w:pPr>
      <w:r w:rsidDel="00000000" w:rsidR="00000000" w:rsidRPr="00000000">
        <w:rPr>
          <w:color w:val="980000"/>
          <w:rtl w:val="0"/>
        </w:rPr>
        <w:t xml:space="preserve">&gt; Das </w:t>
      </w:r>
      <w:r w:rsidDel="00000000" w:rsidR="00000000" w:rsidRPr="00000000">
        <w:rPr>
          <w:color w:val="980000"/>
          <w:rtl w:val="0"/>
        </w:rPr>
        <w:t xml:space="preserve">Gletscherbuch.</w:t>
      </w:r>
      <w:r w:rsidDel="00000000" w:rsidR="00000000" w:rsidRPr="00000000">
        <w:rPr>
          <w:color w:val="980000"/>
          <w:rtl w:val="0"/>
        </w:rPr>
        <w:t xml:space="preserve"> Bifertengletscher. </w:t>
      </w:r>
      <w:r w:rsidDel="00000000" w:rsidR="00000000" w:rsidRPr="00000000">
        <w:rPr>
          <w:rtl w:val="0"/>
        </w:rPr>
        <w:t xml:space="preserve">glarner-heimatbuch. </w:t>
      </w:r>
      <w:hyperlink r:id="rId90">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19D">
      <w:pPr>
        <w:spacing w:line="276" w:lineRule="auto"/>
        <w:rPr/>
      </w:pPr>
      <w:r w:rsidDel="00000000" w:rsidR="00000000" w:rsidRPr="00000000">
        <w:rPr>
          <w:rtl w:val="0"/>
        </w:rPr>
        <w:t xml:space="preserve">&gt; Mark Feldmann: </w:t>
      </w:r>
      <w:r w:rsidDel="00000000" w:rsidR="00000000" w:rsidRPr="00000000">
        <w:rPr>
          <w:color w:val="980000"/>
          <w:rtl w:val="0"/>
        </w:rPr>
        <w:t xml:space="preserve">Eine kleine Geologie der Glarner Alpen</w:t>
      </w:r>
      <w:r w:rsidDel="00000000" w:rsidR="00000000" w:rsidRPr="00000000">
        <w:rPr>
          <w:rtl w:val="0"/>
        </w:rPr>
        <w:t xml:space="preserve">. </w:t>
      </w:r>
      <w:hyperlink r:id="rId91">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19E">
      <w:pPr>
        <w:spacing w:line="276" w:lineRule="auto"/>
        <w:rPr/>
      </w:pPr>
      <w:r w:rsidDel="00000000" w:rsidR="00000000" w:rsidRPr="00000000">
        <w:rPr>
          <w:rtl w:val="0"/>
        </w:rPr>
        <w:t xml:space="preserve">&gt; Mark Feldmann: Kurs Geologie der </w:t>
      </w:r>
      <w:r w:rsidDel="00000000" w:rsidR="00000000" w:rsidRPr="00000000">
        <w:rPr>
          <w:rtl w:val="0"/>
        </w:rPr>
        <w:t xml:space="preserve">Glarneralpen.</w:t>
      </w:r>
      <w:r w:rsidDel="00000000" w:rsidR="00000000" w:rsidRPr="00000000">
        <w:rPr>
          <w:rtl w:val="0"/>
        </w:rPr>
        <w:t xml:space="preserve"> </w:t>
      </w:r>
      <w:hyperlink r:id="rId92">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19F">
      <w:pPr>
        <w:spacing w:line="276" w:lineRule="auto"/>
        <w:rPr/>
      </w:pPr>
      <w:r w:rsidDel="00000000" w:rsidR="00000000" w:rsidRPr="00000000">
        <w:rPr>
          <w:rtl w:val="0"/>
        </w:rPr>
        <w:t xml:space="preserve">&gt; </w:t>
      </w:r>
      <w:r w:rsidDel="00000000" w:rsidR="00000000" w:rsidRPr="00000000">
        <w:rPr>
          <w:color w:val="980000"/>
          <w:rtl w:val="0"/>
        </w:rPr>
        <w:t xml:space="preserve">Teil II: Karbon, Perm </w:t>
      </w:r>
      <w:r w:rsidDel="00000000" w:rsidR="00000000" w:rsidRPr="00000000">
        <w:rPr>
          <w:color w:val="980000"/>
          <w:rtl w:val="0"/>
        </w:rPr>
        <w:t xml:space="preserve">&amp; Trias</w:t>
      </w:r>
      <w:r w:rsidDel="00000000" w:rsidR="00000000" w:rsidRPr="00000000">
        <w:rPr>
          <w:color w:val="980000"/>
          <w:rtl w:val="0"/>
        </w:rPr>
        <w:t xml:space="preserve"> </w:t>
      </w:r>
      <w:hyperlink r:id="rId93">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1A0">
      <w:pPr>
        <w:spacing w:line="276" w:lineRule="auto"/>
        <w:rPr/>
      </w:pPr>
      <w:r w:rsidDel="00000000" w:rsidR="00000000" w:rsidRPr="00000000">
        <w:rPr>
          <w:rtl w:val="0"/>
        </w:rPr>
        <w:t xml:space="preserve">&gt; </w:t>
      </w:r>
      <w:r w:rsidDel="00000000" w:rsidR="00000000" w:rsidRPr="00000000">
        <w:rPr>
          <w:color w:val="980000"/>
          <w:rtl w:val="0"/>
        </w:rPr>
        <w:t xml:space="preserve">Teil III: Jura &amp; Kreide.</w:t>
      </w:r>
      <w:r w:rsidDel="00000000" w:rsidR="00000000" w:rsidRPr="00000000">
        <w:rPr>
          <w:rtl w:val="0"/>
        </w:rPr>
        <w:t xml:space="preserve"> </w:t>
      </w:r>
      <w:hyperlink r:id="rId94">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1A1">
      <w:pPr>
        <w:spacing w:line="276" w:lineRule="auto"/>
        <w:rPr/>
      </w:pPr>
      <w:r w:rsidDel="00000000" w:rsidR="00000000" w:rsidRPr="00000000">
        <w:rPr>
          <w:rtl w:val="0"/>
        </w:rPr>
        <w:t xml:space="preserve">&gt; Abteilung Umweltschutz und Energie des Kantons Glarus: </w:t>
      </w:r>
      <w:r w:rsidDel="00000000" w:rsidR="00000000" w:rsidRPr="00000000">
        <w:rPr>
          <w:color w:val="980000"/>
          <w:rtl w:val="0"/>
        </w:rPr>
        <w:t xml:space="preserve">Kanton Glarus: Sanierungsplanung Geschiebehaushalt. </w:t>
      </w:r>
      <w:r w:rsidDel="00000000" w:rsidR="00000000" w:rsidRPr="00000000">
        <w:rPr>
          <w:rtl w:val="0"/>
        </w:rPr>
        <w:t xml:space="preserve">Strategische Planung. Schlussbericht. 22. Dezember 2014. </w:t>
      </w:r>
      <w:hyperlink r:id="rId95">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1A2">
      <w:pPr>
        <w:spacing w:line="276" w:lineRule="auto"/>
        <w:rPr/>
      </w:pPr>
      <w:r w:rsidDel="00000000" w:rsidR="00000000" w:rsidRPr="00000000">
        <w:rPr>
          <w:rtl w:val="0"/>
        </w:rPr>
        <w:t xml:space="preserve">&gt; Saxer, Friedrich: </w:t>
      </w:r>
      <w:r w:rsidDel="00000000" w:rsidR="00000000" w:rsidRPr="00000000">
        <w:rPr>
          <w:color w:val="980000"/>
          <w:rtl w:val="0"/>
        </w:rPr>
        <w:t xml:space="preserve">Erläuterungen zur Grundwasserkarte des Kantons St. Gallen. </w:t>
      </w:r>
      <w:r w:rsidDel="00000000" w:rsidR="00000000" w:rsidRPr="00000000">
        <w:rPr>
          <w:rtl w:val="0"/>
        </w:rPr>
        <w:t xml:space="preserve">Bericht über die Tätigkeit der St. Gallischen Naturwissenschaftlichen Gesellschaft, Band: 79 (1963). </w:t>
      </w:r>
      <w:hyperlink r:id="rId96">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1A3">
      <w:pPr>
        <w:spacing w:line="276" w:lineRule="auto"/>
        <w:rPr/>
      </w:pPr>
      <w:r w:rsidDel="00000000" w:rsidR="00000000" w:rsidRPr="00000000">
        <w:rPr>
          <w:rtl w:val="0"/>
        </w:rPr>
      </w:r>
    </w:p>
    <w:p w:rsidR="00000000" w:rsidDel="00000000" w:rsidP="00000000" w:rsidRDefault="00000000" w:rsidRPr="00000000" w14:paraId="000001A4">
      <w:pPr>
        <w:pStyle w:val="Heading1"/>
        <w:spacing w:line="276" w:lineRule="auto"/>
        <w:rPr/>
      </w:pPr>
      <w:bookmarkStart w:colFirst="0" w:colLast="0" w:name="_txd1uhestisu" w:id="18"/>
      <w:bookmarkEnd w:id="18"/>
      <w:r w:rsidDel="00000000" w:rsidR="00000000" w:rsidRPr="00000000">
        <w:rPr>
          <w:rtl w:val="0"/>
        </w:rPr>
        <w:t xml:space="preserve">&gt; Literatur zum Vergehen der Alpen im Kanton Graubünden</w:t>
      </w:r>
    </w:p>
    <w:p w:rsidR="00000000" w:rsidDel="00000000" w:rsidP="00000000" w:rsidRDefault="00000000" w:rsidRPr="00000000" w14:paraId="000001A5">
      <w:pPr>
        <w:spacing w:line="276" w:lineRule="auto"/>
        <w:rPr/>
      </w:pPr>
      <w:r w:rsidDel="00000000" w:rsidR="00000000" w:rsidRPr="00000000">
        <w:rPr>
          <w:rtl w:val="0"/>
        </w:rPr>
        <w:t xml:space="preserve">&gt; Heinrich Jäckli: </w:t>
      </w:r>
      <w:r w:rsidDel="00000000" w:rsidR="00000000" w:rsidRPr="00000000">
        <w:rPr>
          <w:color w:val="980000"/>
          <w:rtl w:val="0"/>
        </w:rPr>
        <w:t xml:space="preserve">Gegenwartsgeologie</w:t>
      </w:r>
      <w:r w:rsidDel="00000000" w:rsidR="00000000" w:rsidRPr="00000000">
        <w:rPr>
          <w:color w:val="980000"/>
          <w:rtl w:val="0"/>
        </w:rPr>
        <w:t xml:space="preserve"> des bündnerischen Rheingebietes. Ein Beitrag zur exogenen Dynamik alpiner Gebirgslandschaften. </w:t>
      </w:r>
      <w:r w:rsidDel="00000000" w:rsidR="00000000" w:rsidRPr="00000000">
        <w:rPr>
          <w:rtl w:val="0"/>
        </w:rPr>
        <w:t xml:space="preserve">Beiträge zur Geologie der Schweiz, Geotechnische Serie, Lieferung 36, 1957 </w:t>
      </w:r>
      <w:hyperlink r:id="rId97">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1A6">
      <w:pPr>
        <w:spacing w:line="276" w:lineRule="auto"/>
        <w:rPr/>
      </w:pPr>
      <w:r w:rsidDel="00000000" w:rsidR="00000000" w:rsidRPr="00000000">
        <w:rPr>
          <w:rtl w:val="0"/>
        </w:rPr>
        <w:t xml:space="preserve">&gt; Walkmeister, C.: </w:t>
      </w:r>
      <w:r w:rsidDel="00000000" w:rsidR="00000000" w:rsidRPr="00000000">
        <w:rPr>
          <w:color w:val="980000"/>
          <w:rtl w:val="0"/>
        </w:rPr>
        <w:t xml:space="preserve">Beobachtungen über Erosionserscheinungen im </w:t>
      </w:r>
      <w:r w:rsidDel="00000000" w:rsidR="00000000" w:rsidRPr="00000000">
        <w:rPr>
          <w:color w:val="980000"/>
          <w:rtl w:val="0"/>
        </w:rPr>
        <w:t xml:space="preserve">Plessurgebiet.</w:t>
      </w:r>
      <w:r w:rsidDel="00000000" w:rsidR="00000000" w:rsidRPr="00000000">
        <w:rPr>
          <w:color w:val="980000"/>
          <w:rtl w:val="0"/>
        </w:rPr>
        <w:t xml:space="preserve"> </w:t>
      </w:r>
      <w:r w:rsidDel="00000000" w:rsidR="00000000" w:rsidRPr="00000000">
        <w:rPr>
          <w:rtl w:val="0"/>
        </w:rPr>
        <w:t xml:space="preserve">Jahrbuch der St. Gallischen Naturwissenschaftlichen Gesellschaft, Band 47 (1906). </w:t>
      </w:r>
      <w:hyperlink r:id="rId98">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1A7">
      <w:pPr>
        <w:spacing w:line="276" w:lineRule="auto"/>
        <w:rPr/>
      </w:pPr>
      <w:r w:rsidDel="00000000" w:rsidR="00000000" w:rsidRPr="00000000">
        <w:rPr>
          <w:rtl w:val="0"/>
        </w:rPr>
        <w:t xml:space="preserve">&gt; Dietmar Markus Silesius Lorek: </w:t>
      </w:r>
      <w:r w:rsidDel="00000000" w:rsidR="00000000" w:rsidRPr="00000000">
        <w:rPr>
          <w:color w:val="980000"/>
          <w:rtl w:val="0"/>
        </w:rPr>
        <w:t xml:space="preserve">Wand- und Gratentwicklung seit dem Spätglazial. Ein Beitrag zur Landschaftgeschichte in Graubünden. </w:t>
      </w:r>
      <w:r w:rsidDel="00000000" w:rsidR="00000000" w:rsidRPr="00000000">
        <w:rPr>
          <w:rtl w:val="0"/>
        </w:rPr>
        <w:t xml:space="preserve">Dissertation, 2004. </w:t>
      </w:r>
      <w:hyperlink r:id="rId99">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1A8">
      <w:pPr>
        <w:spacing w:line="276" w:lineRule="auto"/>
        <w:rPr/>
      </w:pPr>
      <w:r w:rsidDel="00000000" w:rsidR="00000000" w:rsidRPr="00000000">
        <w:rPr>
          <w:rtl w:val="0"/>
        </w:rPr>
        <w:t xml:space="preserve">&gt; Jäckli, Heinrich: </w:t>
      </w:r>
      <w:r w:rsidDel="00000000" w:rsidR="00000000" w:rsidRPr="00000000">
        <w:rPr>
          <w:color w:val="980000"/>
          <w:rtl w:val="0"/>
        </w:rPr>
        <w:t xml:space="preserve">Geröllstudie am Hinterrhein (Graubünden).</w:t>
      </w:r>
      <w:r w:rsidDel="00000000" w:rsidR="00000000" w:rsidRPr="00000000">
        <w:rPr>
          <w:rtl w:val="0"/>
        </w:rPr>
        <w:t xml:space="preserve"> Wasser- und Energiewirtschaft, Band: 40 (1948), Heft: 9. </w:t>
      </w:r>
      <w:hyperlink r:id="rId100">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1A9">
      <w:pPr>
        <w:spacing w:line="276" w:lineRule="auto"/>
        <w:rPr/>
      </w:pPr>
      <w:r w:rsidDel="00000000" w:rsidR="00000000" w:rsidRPr="00000000">
        <w:rPr>
          <w:rtl w:val="0"/>
        </w:rPr>
        <w:t xml:space="preserve">&gt; Weber, Eugen: </w:t>
      </w:r>
      <w:r w:rsidDel="00000000" w:rsidR="00000000" w:rsidRPr="00000000">
        <w:rPr>
          <w:color w:val="980000"/>
          <w:rtl w:val="0"/>
        </w:rPr>
        <w:t xml:space="preserve">Zur Geologie des Vorderrheintales.</w:t>
      </w:r>
      <w:r w:rsidDel="00000000" w:rsidR="00000000" w:rsidRPr="00000000">
        <w:rPr>
          <w:rtl w:val="0"/>
        </w:rPr>
        <w:t xml:space="preserve"> Wasser- und Energiewirtschaft, Band: 62 (1970), Heft: 7-8. </w:t>
      </w:r>
      <w:hyperlink r:id="rId101">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1AA">
      <w:pPr>
        <w:spacing w:line="240" w:lineRule="auto"/>
        <w:rPr/>
      </w:pPr>
      <w:r w:rsidDel="00000000" w:rsidR="00000000" w:rsidRPr="00000000">
        <w:rPr>
          <w:rtl w:val="0"/>
        </w:rPr>
      </w:r>
    </w:p>
    <w:p w:rsidR="00000000" w:rsidDel="00000000" w:rsidP="00000000" w:rsidRDefault="00000000" w:rsidRPr="00000000" w14:paraId="000001AB">
      <w:pPr>
        <w:spacing w:line="240" w:lineRule="auto"/>
        <w:rPr/>
      </w:pPr>
      <w:r w:rsidDel="00000000" w:rsidR="00000000" w:rsidRPr="00000000">
        <w:rPr>
          <w:rtl w:val="0"/>
        </w:rPr>
      </w:r>
    </w:p>
    <w:p w:rsidR="00000000" w:rsidDel="00000000" w:rsidP="00000000" w:rsidRDefault="00000000" w:rsidRPr="00000000" w14:paraId="000001AC">
      <w:pPr>
        <w:rPr/>
      </w:pPr>
      <w:r w:rsidDel="00000000" w:rsidR="00000000" w:rsidRPr="00000000">
        <w:rPr>
          <w:color w:val="980000"/>
          <w:rtl w:val="0"/>
        </w:rPr>
        <w:t xml:space="preserve">Letzte Bearbeitung:</w:t>
      </w:r>
      <w:r w:rsidDel="00000000" w:rsidR="00000000" w:rsidRPr="00000000">
        <w:rPr>
          <w:rtl w:val="0"/>
        </w:rPr>
        <w:t xml:space="preserve"> 16.12.2025, markus weidmann</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0" w:before="40" w:lineRule="auto"/>
    </w:pPr>
    <w:rPr>
      <w:b w:val="1"/>
      <w:bCs w:val="1"/>
      <w:color w:val="98000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CellMar/>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geomorphologie-montagne.ch/de/2-5-solifluktion-und-gelifluktion/" TargetMode="External"/><Relationship Id="rId42" Type="http://schemas.openxmlformats.org/officeDocument/2006/relationships/image" Target="media/image20.png"/><Relationship Id="rId41" Type="http://schemas.openxmlformats.org/officeDocument/2006/relationships/hyperlink" Target="https://de.wikipedia.org/wiki/Solifluktion" TargetMode="External"/><Relationship Id="rId44" Type="http://schemas.openxmlformats.org/officeDocument/2006/relationships/hyperlink" Target="https://s.geo.admin.ch/orwu131zvqie" TargetMode="External"/><Relationship Id="rId43" Type="http://schemas.openxmlformats.org/officeDocument/2006/relationships/hyperlink" Target="https://s.geo.admin.ch/s8g28h5vq0m3" TargetMode="External"/><Relationship Id="rId46" Type="http://schemas.openxmlformats.org/officeDocument/2006/relationships/image" Target="media/image18.png"/><Relationship Id="rId45" Type="http://schemas.openxmlformats.org/officeDocument/2006/relationships/hyperlink" Target="https://s.geo.admin.ch/ct1fbxiz9oy8" TargetMode="External"/><Relationship Id="rId48" Type="http://schemas.openxmlformats.org/officeDocument/2006/relationships/hyperlink" Target="https://s.geo.admin.ch/8352co107la2" TargetMode="External"/><Relationship Id="rId47" Type="http://schemas.openxmlformats.org/officeDocument/2006/relationships/hyperlink" Target="https://s.geo.admin.ch/32hvmcqzcn44" TargetMode="External"/><Relationship Id="rId49" Type="http://schemas.openxmlformats.org/officeDocument/2006/relationships/hyperlink" Target="https://s.geo.admin.ch/owyaxbnfwe0d" TargetMode="External"/><Relationship Id="rId101" Type="http://schemas.openxmlformats.org/officeDocument/2006/relationships/hyperlink" Target="https://natur.unesco-sardona.ch/grundwissen/vergehen-der-alpen/vergehen-media/wel-003_1970_62__804_d.pdf/" TargetMode="External"/><Relationship Id="rId100" Type="http://schemas.openxmlformats.org/officeDocument/2006/relationships/hyperlink" Target="https://natur.unesco-sardona.ch/grundwissen/vergehen-der-alpen/vergehen-media/wel-003_1948_40__506_d.pdf/" TargetMode="External"/><Relationship Id="rId31" Type="http://schemas.openxmlformats.org/officeDocument/2006/relationships/image" Target="media/image28.jpg"/><Relationship Id="rId30" Type="http://schemas.openxmlformats.org/officeDocument/2006/relationships/hyperlink" Target="https://de.wikipedia.org/wiki/Verwitterung#Chemische_Verwitterung" TargetMode="External"/><Relationship Id="rId33" Type="http://schemas.openxmlformats.org/officeDocument/2006/relationships/image" Target="media/image9.jpg"/><Relationship Id="rId32" Type="http://schemas.openxmlformats.org/officeDocument/2006/relationships/image" Target="media/image23.jpg"/><Relationship Id="rId35" Type="http://schemas.openxmlformats.org/officeDocument/2006/relationships/hyperlink" Target="https://de.wikipedia.org/wiki/Erosion_(Geologie)" TargetMode="External"/><Relationship Id="rId34" Type="http://schemas.openxmlformats.org/officeDocument/2006/relationships/hyperlink" Target="https://de.wikipedia.org/wiki/Granit" TargetMode="External"/><Relationship Id="rId37" Type="http://schemas.openxmlformats.org/officeDocument/2006/relationships/hyperlink" Target="https://s.geo.admin.ch/38dyfta368qb" TargetMode="External"/><Relationship Id="rId36" Type="http://schemas.openxmlformats.org/officeDocument/2006/relationships/image" Target="media/image4.png"/><Relationship Id="rId39" Type="http://schemas.openxmlformats.org/officeDocument/2006/relationships/hyperlink" Target="https://s.geo.admin.ch/l6p8tak5ojl6" TargetMode="External"/><Relationship Id="rId38" Type="http://schemas.openxmlformats.org/officeDocument/2006/relationships/hyperlink" Target="https://s.geo.admin.ch/25gbdlymxjtb" TargetMode="External"/><Relationship Id="rId20" Type="http://schemas.openxmlformats.org/officeDocument/2006/relationships/image" Target="media/image30.jpg"/><Relationship Id="rId22" Type="http://schemas.openxmlformats.org/officeDocument/2006/relationships/hyperlink" Target="https://www.youtube.com/watch?v=BUy_PO8PPBg" TargetMode="External"/><Relationship Id="rId21" Type="http://schemas.openxmlformats.org/officeDocument/2006/relationships/image" Target="media/image15.png"/><Relationship Id="rId24" Type="http://schemas.openxmlformats.org/officeDocument/2006/relationships/image" Target="media/image22.jpg"/><Relationship Id="rId23" Type="http://schemas.openxmlformats.org/officeDocument/2006/relationships/image" Target="media/image29.jpg"/><Relationship Id="rId26" Type="http://schemas.openxmlformats.org/officeDocument/2006/relationships/image" Target="media/image26.jpg"/><Relationship Id="rId25" Type="http://schemas.openxmlformats.org/officeDocument/2006/relationships/image" Target="media/image1.jpg"/><Relationship Id="rId28" Type="http://schemas.openxmlformats.org/officeDocument/2006/relationships/image" Target="media/image27.jpg"/><Relationship Id="rId27" Type="http://schemas.openxmlformats.org/officeDocument/2006/relationships/hyperlink" Target="https://de.wikipedia.org/wiki/Bergsturz_von_Goldau" TargetMode="External"/><Relationship Id="rId29" Type="http://schemas.openxmlformats.org/officeDocument/2006/relationships/hyperlink" Target="https://de.wikipedia.org/wiki/Verwitterung#Frostverwitterung" TargetMode="External"/><Relationship Id="rId95" Type="http://schemas.openxmlformats.org/officeDocument/2006/relationships/hyperlink" Target="https://natur.unesco-sardona.ch/grundwissen/vergehen-der-alpen/vergehen-media/geschiebehaushalt.pdf/" TargetMode="External"/><Relationship Id="rId94" Type="http://schemas.openxmlformats.org/officeDocument/2006/relationships/hyperlink" Target="https://natur.unesco-sardona.ch/grundwissen/vergehen-der-alpen/vergehen-media/glarnergeologie3jurakreide-ppt.pdf/" TargetMode="External"/><Relationship Id="rId97" Type="http://schemas.openxmlformats.org/officeDocument/2006/relationships/hyperlink" Target="https://natur.unesco-sardona.ch/grundwissen/vergehen-der-alpen/vergehen-media/1957-j%C3%A4ckli-gegenwartsgeologie-des-rheingebiets.pdf/" TargetMode="External"/><Relationship Id="rId96" Type="http://schemas.openxmlformats.org/officeDocument/2006/relationships/hyperlink" Target="https://natur.unesco-sardona.ch/grundwissen/vergehen-der-alpen/vergehen-media/sgn-004_1963_79__376_d.pdf/" TargetMode="External"/><Relationship Id="rId11" Type="http://schemas.openxmlformats.org/officeDocument/2006/relationships/image" Target="media/image24.jpg"/><Relationship Id="rId99" Type="http://schemas.openxmlformats.org/officeDocument/2006/relationships/hyperlink" Target="https://natur.unesco-sardona.ch/grundwissen/vergehen-der-alpen/vergehen-media/14504930.pdf/" TargetMode="External"/><Relationship Id="rId10" Type="http://schemas.openxmlformats.org/officeDocument/2006/relationships/image" Target="media/image3.jpg"/><Relationship Id="rId98" Type="http://schemas.openxmlformats.org/officeDocument/2006/relationships/hyperlink" Target="https://natur.unesco-sardona.ch/grundwissen/vergehen-der-alpen/vergehen-media/sgn-003_1906_47__442_d.pdf/" TargetMode="External"/><Relationship Id="rId13" Type="http://schemas.openxmlformats.org/officeDocument/2006/relationships/image" Target="media/image17.jpg"/><Relationship Id="rId12" Type="http://schemas.openxmlformats.org/officeDocument/2006/relationships/image" Target="media/image25.jpg"/><Relationship Id="rId91" Type="http://schemas.openxmlformats.org/officeDocument/2006/relationships/hyperlink" Target="https://natur.unesco-sardona.ch/grundwissen/vergehen-der-alpen/vergehen-media/geologieglarneralpenpublikation.pdf/" TargetMode="External"/><Relationship Id="rId90" Type="http://schemas.openxmlformats.org/officeDocument/2006/relationships/hyperlink" Target="https://natur.unesco-sardona.ch/grundwissen/vergehen-der-alpen/vergehen-media/gletscherbuch.pdf/" TargetMode="External"/><Relationship Id="rId93" Type="http://schemas.openxmlformats.org/officeDocument/2006/relationships/hyperlink" Target="https://natur.unesco-sardona.ch/grundwissen/vergehen-der-alpen/vergehen-media/glarnergeologie2karbonpermtrias.ppt.pdf/" TargetMode="External"/><Relationship Id="rId92" Type="http://schemas.openxmlformats.org/officeDocument/2006/relationships/hyperlink" Target="https://natur.unesco-sardona.ch/grundwissen/vergehen-der-alpen/vergehen-media/glarnergeologie3jurakreide-ppt.pdf/" TargetMode="External"/><Relationship Id="rId15" Type="http://schemas.openxmlformats.org/officeDocument/2006/relationships/hyperlink" Target="https://de.wikipedia.org/wiki/Schieferung" TargetMode="External"/><Relationship Id="rId14" Type="http://schemas.openxmlformats.org/officeDocument/2006/relationships/image" Target="media/image14.jpg"/><Relationship Id="rId17" Type="http://schemas.openxmlformats.org/officeDocument/2006/relationships/image" Target="media/image6.jpg"/><Relationship Id="rId16" Type="http://schemas.openxmlformats.org/officeDocument/2006/relationships/image" Target="media/image13.jpg"/><Relationship Id="rId19" Type="http://schemas.openxmlformats.org/officeDocument/2006/relationships/hyperlink" Target="https://de.wikipedia.org/wiki/Verwerfung_(Geologie)" TargetMode="External"/><Relationship Id="rId18" Type="http://schemas.openxmlformats.org/officeDocument/2006/relationships/hyperlink" Target="https://de.wikipedia.org/wiki/Schichtung" TargetMode="External"/><Relationship Id="rId84" Type="http://schemas.openxmlformats.org/officeDocument/2006/relationships/image" Target="media/image8.jpg"/><Relationship Id="rId83" Type="http://schemas.openxmlformats.org/officeDocument/2006/relationships/image" Target="media/image16.jpg"/><Relationship Id="rId86" Type="http://schemas.openxmlformats.org/officeDocument/2006/relationships/hyperlink" Target="https://de.wikipedia.org/wiki/Viehgangeln" TargetMode="External"/><Relationship Id="rId85" Type="http://schemas.openxmlformats.org/officeDocument/2006/relationships/image" Target="media/image7.jpg"/><Relationship Id="rId88" Type="http://schemas.openxmlformats.org/officeDocument/2006/relationships/hyperlink" Target="https://natur.unesco-sardona.ch/grundwissen/vergehen-der-alpen/vergehen-media/2017-nagra-erosion.pdf/" TargetMode="External"/><Relationship Id="rId87" Type="http://schemas.openxmlformats.org/officeDocument/2006/relationships/hyperlink" Target="https://natur.unesco-sardona.ch/grundwissen/vergehen-der-alpen/vergehen-media/1957-j%C3%A4ckli-gegenwartsgeologie-des-rheingebiets.pdf/" TargetMode="External"/><Relationship Id="rId89" Type="http://schemas.openxmlformats.org/officeDocument/2006/relationships/hyperlink" Target="https://www.agrarraum.info/lexikon/viehtritte" TargetMode="External"/><Relationship Id="rId80" Type="http://schemas.openxmlformats.org/officeDocument/2006/relationships/hyperlink" Target="https://natur.unesco-sardona.ch/grundwissen/vergehen-der-alpen/vergehen-media/erosion_d2.pdf/" TargetMode="External"/><Relationship Id="rId82" Type="http://schemas.openxmlformats.org/officeDocument/2006/relationships/hyperlink" Target="https://natur.unesco-sardona.ch/grundwissen/unwetter/" TargetMode="External"/><Relationship Id="rId81" Type="http://schemas.openxmlformats.org/officeDocument/2006/relationships/hyperlink" Target="https://natur.unesco-sardona.ch/grundwissen/erdbebe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unesco-sardona.ch/bibliothek/vergehen-der-alpen/" TargetMode="External"/><Relationship Id="rId5" Type="http://schemas.openxmlformats.org/officeDocument/2006/relationships/styles" Target="styles.xml"/><Relationship Id="rId6" Type="http://schemas.openxmlformats.org/officeDocument/2006/relationships/hyperlink" Target="https://natur.unesco-sardona.ch/videothek/vergehen-der-alpen/" TargetMode="External"/><Relationship Id="rId7" Type="http://schemas.openxmlformats.org/officeDocument/2006/relationships/hyperlink" Target="https://natur.unesco-sardona.ch/naturereignisse/vergehen-der-alpen/" TargetMode="External"/><Relationship Id="rId8" Type="http://schemas.openxmlformats.org/officeDocument/2006/relationships/hyperlink" Target="https://natur.unesco-sardona.ch/zuk%C3%BCnftige-ereignisse/vergehen-der-alpen-in-der-zukunft/" TargetMode="External"/><Relationship Id="rId73" Type="http://schemas.openxmlformats.org/officeDocument/2006/relationships/hyperlink" Target="https://natur.unesco-sardona.ch/grundwissen/felsst%C3%BCrze/" TargetMode="External"/><Relationship Id="rId72" Type="http://schemas.openxmlformats.org/officeDocument/2006/relationships/hyperlink" Target="https://natur.unesco-sardona.ch/grundwissen/steinschlag/" TargetMode="External"/><Relationship Id="rId75" Type="http://schemas.openxmlformats.org/officeDocument/2006/relationships/hyperlink" Target="https://de.wikipedia.org/wiki/Geschiebe" TargetMode="External"/><Relationship Id="rId74" Type="http://schemas.openxmlformats.org/officeDocument/2006/relationships/hyperlink" Target="https://natur.unesco-sardona.ch/grundwissen/bergst%C3%BCrze/" TargetMode="External"/><Relationship Id="rId77" Type="http://schemas.openxmlformats.org/officeDocument/2006/relationships/image" Target="media/image19.png"/><Relationship Id="rId76" Type="http://schemas.openxmlformats.org/officeDocument/2006/relationships/image" Target="media/image21.png"/><Relationship Id="rId79" Type="http://schemas.openxmlformats.org/officeDocument/2006/relationships/image" Target="media/image5.png"/><Relationship Id="rId78" Type="http://schemas.openxmlformats.org/officeDocument/2006/relationships/hyperlink" Target="https://natur.unesco-sardona.ch/naturereignisse/hochwasser/" TargetMode="External"/><Relationship Id="rId71" Type="http://schemas.openxmlformats.org/officeDocument/2006/relationships/hyperlink" Target="https://natur.unesco-sardona.ch/grundwissen/rutschungen/" TargetMode="External"/><Relationship Id="rId70" Type="http://schemas.openxmlformats.org/officeDocument/2006/relationships/hyperlink" Target="https://natur.unesco-sardona.ch/grundwissen/rutschungen/" TargetMode="External"/><Relationship Id="rId62" Type="http://schemas.openxmlformats.org/officeDocument/2006/relationships/hyperlink" Target="https://s.geo.admin.ch/khozexac7vm5" TargetMode="External"/><Relationship Id="rId61" Type="http://schemas.openxmlformats.org/officeDocument/2006/relationships/image" Target="media/image10.png"/><Relationship Id="rId64" Type="http://schemas.openxmlformats.org/officeDocument/2006/relationships/hyperlink" Target="https://s.geo.admin.ch/kwpmgch39sfk" TargetMode="External"/><Relationship Id="rId63" Type="http://schemas.openxmlformats.org/officeDocument/2006/relationships/hyperlink" Target="https://s.geo.admin.ch/3myds85bgv37" TargetMode="External"/><Relationship Id="rId66" Type="http://schemas.openxmlformats.org/officeDocument/2006/relationships/hyperlink" Target="https://s.geo.admin.ch/1ab1uqr5cha6" TargetMode="External"/><Relationship Id="rId65" Type="http://schemas.openxmlformats.org/officeDocument/2006/relationships/hyperlink" Target="https://s.geo.admin.ch/rfhry4ez1ofn" TargetMode="External"/><Relationship Id="rId68" Type="http://schemas.openxmlformats.org/officeDocument/2006/relationships/hyperlink" Target="https://s.geo.admin.ch/2eqqt3kg7q35" TargetMode="External"/><Relationship Id="rId67" Type="http://schemas.openxmlformats.org/officeDocument/2006/relationships/hyperlink" Target="https://s.geo.admin.ch/xfpr9qhha0q1" TargetMode="External"/><Relationship Id="rId60" Type="http://schemas.openxmlformats.org/officeDocument/2006/relationships/hyperlink" Target="https://s.geo.admin.ch/x1fstruxs41n" TargetMode="External"/><Relationship Id="rId69" Type="http://schemas.openxmlformats.org/officeDocument/2006/relationships/hyperlink" Target="https://s.geo.admin.ch/7jwqxbxgr2oo" TargetMode="External"/><Relationship Id="rId51" Type="http://schemas.openxmlformats.org/officeDocument/2006/relationships/hyperlink" Target="https://s.geo.admin.ch/7y9um1qdqhsp" TargetMode="External"/><Relationship Id="rId50" Type="http://schemas.openxmlformats.org/officeDocument/2006/relationships/image" Target="media/image11.png"/><Relationship Id="rId53" Type="http://schemas.openxmlformats.org/officeDocument/2006/relationships/hyperlink" Target="https://s.geo.admin.ch/bdfxmlyhkddl" TargetMode="External"/><Relationship Id="rId52" Type="http://schemas.openxmlformats.org/officeDocument/2006/relationships/hyperlink" Target="https://s.geo.admin.ch/ku1g4aeydph8" TargetMode="External"/><Relationship Id="rId55" Type="http://schemas.openxmlformats.org/officeDocument/2006/relationships/hyperlink" Target="https://s.geo.admin.ch/2w2wsonxegf9" TargetMode="External"/><Relationship Id="rId54" Type="http://schemas.openxmlformats.org/officeDocument/2006/relationships/image" Target="media/image12.png"/><Relationship Id="rId57" Type="http://schemas.openxmlformats.org/officeDocument/2006/relationships/hyperlink" Target="https://s.geo.admin.ch/ya05hnv4wx5i" TargetMode="External"/><Relationship Id="rId56" Type="http://schemas.openxmlformats.org/officeDocument/2006/relationships/hyperlink" Target="https://s.geo.admin.ch/7sdrf0m97fas" TargetMode="External"/><Relationship Id="rId59" Type="http://schemas.openxmlformats.org/officeDocument/2006/relationships/hyperlink" Target="https://s.geo.admin.ch/i65w1p4exn0s" TargetMode="External"/><Relationship Id="rId5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